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Нормативный правовой акт Якутской городской Думы от 24.11.2021 N 490-НПА</w:t>
              <w:br/>
              <w:t xml:space="preserve">(ред. от 24.04.2024)</w:t>
              <w:br/>
              <w:t xml:space="preserve">"Положение о муниципальном жилищном контроле на территории городского округа "город Якутск"</w:t>
              <w:br/>
              <w:t xml:space="preserve">(принят решением Якутской городской Думы от 24.11.2021 N РЯГД-34-9)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ЯКУТСКАЯ ГОРОДСКАЯ ДУМА</w:t>
      </w:r>
    </w:p>
    <w:p>
      <w:pPr>
        <w:pStyle w:val="2"/>
        <w:jc w:val="both"/>
      </w:pPr>
      <w:r>
        <w:rPr>
          <w:sz w:val="20"/>
        </w:rPr>
      </w:r>
    </w:p>
    <w:p>
      <w:pPr>
        <w:pStyle w:val="2"/>
        <w:jc w:val="center"/>
      </w:pPr>
      <w:r>
        <w:rPr>
          <w:sz w:val="20"/>
        </w:rPr>
        <w:t xml:space="preserve">НОРМАТИВНЫЙ ПРАВОВОЙ АКТ</w:t>
      </w:r>
    </w:p>
    <w:p>
      <w:pPr>
        <w:pStyle w:val="2"/>
        <w:jc w:val="center"/>
      </w:pPr>
      <w:r>
        <w:rPr>
          <w:sz w:val="20"/>
        </w:rPr>
        <w:t xml:space="preserve">от 24 ноября 2021 г. N 490-НПА</w:t>
      </w:r>
    </w:p>
    <w:p>
      <w:pPr>
        <w:pStyle w:val="2"/>
        <w:jc w:val="both"/>
      </w:pPr>
      <w:r>
        <w:rPr>
          <w:sz w:val="20"/>
        </w:rPr>
      </w:r>
    </w:p>
    <w:p>
      <w:pPr>
        <w:pStyle w:val="2"/>
        <w:jc w:val="center"/>
      </w:pPr>
      <w:r>
        <w:rPr>
          <w:sz w:val="20"/>
        </w:rPr>
        <w:t xml:space="preserve">ПОЛОЖЕНИЕ О МУНИЦИПАЛЬНОМ ЖИЛИЩНОМ КОНТРОЛЕ</w:t>
      </w:r>
    </w:p>
    <w:p>
      <w:pPr>
        <w:pStyle w:val="2"/>
        <w:jc w:val="center"/>
      </w:pPr>
      <w:r>
        <w:rPr>
          <w:sz w:val="20"/>
        </w:rPr>
        <w:t xml:space="preserve">НА ТЕРРИТОРИИ ГОРОДСКОГО ОКРУГА "ГОРОД ЯКУТСК"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нормативных правовых актов Якутской городской Думы</w:t>
            </w:r>
          </w:p>
          <w:p>
            <w:pPr>
              <w:pStyle w:val="0"/>
              <w:jc w:val="center"/>
            </w:pPr>
            <w:r>
              <w:rPr>
                <w:sz w:val="20"/>
                <w:color w:val="392c69"/>
              </w:rPr>
              <w:t xml:space="preserve">от 20.04.2022 </w:t>
            </w:r>
            <w:hyperlink w:history="0" r:id="rId7" w:tooltip="Нормативный правовой акт Якутской городской Думы от 20.04.2022 N 521-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20.04.2022 N РЯГД-37-7) {КонсультантПлюс}">
              <w:r>
                <w:rPr>
                  <w:sz w:val="20"/>
                  <w:color w:val="0000ff"/>
                </w:rPr>
                <w:t xml:space="preserve">N 521-НПА</w:t>
              </w:r>
            </w:hyperlink>
            <w:r>
              <w:rPr>
                <w:sz w:val="20"/>
                <w:color w:val="392c69"/>
              </w:rPr>
              <w:t xml:space="preserve">, от 14.06.2023 </w:t>
            </w:r>
            <w:hyperlink w:history="0" r:id="rId8"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N 552-НПА</w:t>
              </w:r>
            </w:hyperlink>
            <w:r>
              <w:rPr>
                <w:sz w:val="20"/>
                <w:color w:val="392c69"/>
              </w:rPr>
              <w:t xml:space="preserve">, от 24.04.2024 </w:t>
            </w:r>
            <w:hyperlink w:history="0" r:id="rId9" w:tooltip="Нормативный правовой акт Якутской городской Думы от 24.04.2024 N 580-НПА &quot;О внесении изменений в нормативный правовой акт Якутской городской Думы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24.04.2024 N РЯГД-6-6) {КонсультантПлюс}">
              <w:r>
                <w:rPr>
                  <w:sz w:val="20"/>
                  <w:color w:val="0000ff"/>
                </w:rPr>
                <w:t xml:space="preserve">N 580-НПА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Принят </w:t>
      </w:r>
      <w:hyperlink w:history="0" r:id="rId10" w:tooltip="Решение Якутской городской Думы от 24.11.2021 N РЯГД-34-9 &quot;О нормативном правовом акте Якутской городской Думы &quot;Положение о муниципальном жилищном контроле на территории городского округа &quot;город Якутск&quot; {КонсультантПлюс}">
        <w:r>
          <w:rPr>
            <w:sz w:val="20"/>
            <w:color w:val="0000ff"/>
          </w:rPr>
          <w:t xml:space="preserve">решением</w:t>
        </w:r>
      </w:hyperlink>
    </w:p>
    <w:p>
      <w:pPr>
        <w:pStyle w:val="0"/>
        <w:jc w:val="right"/>
      </w:pPr>
      <w:r>
        <w:rPr>
          <w:sz w:val="20"/>
        </w:rPr>
        <w:t xml:space="preserve">Якутской городской Думы</w:t>
      </w:r>
    </w:p>
    <w:p>
      <w:pPr>
        <w:pStyle w:val="0"/>
        <w:jc w:val="right"/>
      </w:pPr>
      <w:r>
        <w:rPr>
          <w:sz w:val="20"/>
        </w:rPr>
        <w:t xml:space="preserve">от 24 ноября 2021 г. N РЯГД-34-9</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устанавливает порядок осуществления муниципального жилищного контроля на территории городского округа "город Якутск" (далее - муниципальный жилищный контроль).</w:t>
      </w:r>
    </w:p>
    <w:p>
      <w:pPr>
        <w:pStyle w:val="0"/>
        <w:spacing w:before="200" w:line-rule="auto"/>
        <w:ind w:firstLine="540"/>
        <w:jc w:val="both"/>
      </w:pPr>
      <w:r>
        <w:rPr>
          <w:sz w:val="20"/>
        </w:rPr>
        <w:t xml:space="preserve">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pPr>
        <w:pStyle w:val="0"/>
        <w:spacing w:before="200" w:line-rule="auto"/>
        <w:ind w:firstLine="540"/>
        <w:jc w:val="both"/>
      </w:pPr>
      <w:r>
        <w:rPr>
          <w:sz w:val="20"/>
        </w:rPr>
        <w:t xml:space="preserve">1.2.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w:t>
      </w:r>
    </w:p>
    <w:p>
      <w:pPr>
        <w:pStyle w:val="0"/>
        <w:spacing w:before="200" w:line-rule="auto"/>
        <w:ind w:firstLine="540"/>
        <w:jc w:val="both"/>
      </w:pPr>
      <w:r>
        <w:rPr>
          <w:sz w:val="20"/>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0"/>
        <w:spacing w:before="200" w:line-rule="auto"/>
        <w:ind w:firstLine="540"/>
        <w:jc w:val="both"/>
      </w:pPr>
      <w:r>
        <w:rPr>
          <w:sz w:val="20"/>
        </w:rPr>
        <w:t xml:space="preserve">2) требований к формированию фондов капитального ремонта;</w:t>
      </w:r>
    </w:p>
    <w:p>
      <w:pPr>
        <w:pStyle w:val="0"/>
        <w:spacing w:before="200" w:line-rule="auto"/>
        <w:ind w:firstLine="540"/>
        <w:jc w:val="both"/>
      </w:pPr>
      <w:r>
        <w:rPr>
          <w:sz w:val="20"/>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0"/>
        <w:spacing w:before="200" w:line-rule="auto"/>
        <w:ind w:firstLine="540"/>
        <w:jc w:val="both"/>
      </w:pPr>
      <w:r>
        <w:rPr>
          <w:sz w:val="20"/>
        </w:rPr>
        <w:t xml:space="preserve">4) требований к предоставлению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r>
        <w:rPr>
          <w:sz w:val="20"/>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6) правил содержания общего имущества в многоквартирном доме и правил изменения размера платы за содержание жилого помещения;</w:t>
      </w:r>
    </w:p>
    <w:p>
      <w:pPr>
        <w:pStyle w:val="0"/>
        <w:spacing w:before="200" w:line-rule="auto"/>
        <w:ind w:firstLine="540"/>
        <w:jc w:val="both"/>
      </w:pPr>
      <w:r>
        <w:rPr>
          <w:sz w:val="20"/>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r>
        <w:rPr>
          <w:sz w:val="20"/>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pStyle w:val="0"/>
        <w:spacing w:before="200" w:line-rule="auto"/>
        <w:ind w:firstLine="540"/>
        <w:jc w:val="both"/>
      </w:pPr>
      <w:r>
        <w:rPr>
          <w:sz w:val="20"/>
        </w:rP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pStyle w:val="0"/>
        <w:spacing w:before="200" w:line-rule="auto"/>
        <w:ind w:firstLine="540"/>
        <w:jc w:val="both"/>
      </w:pPr>
      <w:r>
        <w:rPr>
          <w:sz w:val="20"/>
        </w:rPr>
        <w:t xml:space="preserve">10) требований к обеспечению доступности для инвалидов помещений в многоквартирных домах;</w:t>
      </w:r>
    </w:p>
    <w:p>
      <w:pPr>
        <w:pStyle w:val="0"/>
        <w:spacing w:before="200" w:line-rule="auto"/>
        <w:ind w:firstLine="540"/>
        <w:jc w:val="both"/>
      </w:pPr>
      <w:r>
        <w:rPr>
          <w:sz w:val="20"/>
        </w:rPr>
        <w:t xml:space="preserve">11) требований к предоставлению жилых помещений в наемных домах социального использования;</w:t>
      </w:r>
    </w:p>
    <w:p>
      <w:pPr>
        <w:pStyle w:val="0"/>
        <w:spacing w:before="200" w:line-rule="auto"/>
        <w:ind w:firstLine="540"/>
        <w:jc w:val="both"/>
      </w:pPr>
      <w:r>
        <w:rPr>
          <w:sz w:val="20"/>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0"/>
        <w:jc w:val="both"/>
      </w:pPr>
      <w:r>
        <w:rPr>
          <w:sz w:val="20"/>
        </w:rPr>
        <w:t xml:space="preserve">(пп. 12 введен нормативным правовым </w:t>
      </w:r>
      <w:hyperlink w:history="0" r:id="rId11" w:tooltip="Нормативный правовой акт Якутской городской Думы от 24.04.2024 N 580-НПА &quot;О внесении изменений в нормативный правовой акт Якутской городской Думы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24.04.2024 N РЯГД-6-6) {КонсультантПлюс}">
        <w:r>
          <w:rPr>
            <w:sz w:val="20"/>
            <w:color w:val="0000ff"/>
          </w:rPr>
          <w:t xml:space="preserve">актом</w:t>
        </w:r>
      </w:hyperlink>
      <w:r>
        <w:rPr>
          <w:sz w:val="20"/>
        </w:rPr>
        <w:t xml:space="preserve"> Якутской городской Думы от 24.04.2024 N 580-НПА)</w:t>
      </w:r>
    </w:p>
    <w:p>
      <w:pPr>
        <w:pStyle w:val="0"/>
        <w:spacing w:before="200" w:line-rule="auto"/>
        <w:ind w:firstLine="540"/>
        <w:jc w:val="both"/>
      </w:pPr>
      <w:r>
        <w:rPr>
          <w:sz w:val="20"/>
        </w:rPr>
        <w:t xml:space="preserve">1.3. Муниципальный жилищный контроль осуществляется Управлением муниципальных инспекций Окружной администрации города Якутска.</w:t>
      </w:r>
    </w:p>
    <w:p>
      <w:pPr>
        <w:pStyle w:val="0"/>
        <w:spacing w:before="200" w:line-rule="auto"/>
        <w:ind w:firstLine="540"/>
        <w:jc w:val="both"/>
      </w:pPr>
      <w:r>
        <w:rPr>
          <w:sz w:val="20"/>
        </w:rPr>
        <w:t xml:space="preserve">1.4. Должностными лицами Окружной администрации города Якутска, уполномоченными осуществлять муниципальный контроль являются:</w:t>
      </w:r>
    </w:p>
    <w:p>
      <w:pPr>
        <w:pStyle w:val="0"/>
        <w:spacing w:before="200" w:line-rule="auto"/>
        <w:ind w:firstLine="540"/>
        <w:jc w:val="both"/>
      </w:pPr>
      <w:r>
        <w:rPr>
          <w:sz w:val="20"/>
        </w:rPr>
        <w:t xml:space="preserve">- главный специалист Управления муниципальных инспекций Окружной администрации города Якутска (далее - Инспектор).</w:t>
      </w:r>
    </w:p>
    <w:p>
      <w:pPr>
        <w:pStyle w:val="0"/>
        <w:spacing w:before="200" w:line-rule="auto"/>
        <w:ind w:firstLine="540"/>
        <w:jc w:val="both"/>
      </w:pPr>
      <w:r>
        <w:rPr>
          <w:sz w:val="20"/>
        </w:rPr>
        <w:t xml:space="preserve">Должностными лицами Окружной администрации города Якутска, уполномоченными на принятие решения о проведении контрольных мероприятий, являются:</w:t>
      </w:r>
    </w:p>
    <w:p>
      <w:pPr>
        <w:pStyle w:val="0"/>
        <w:spacing w:before="200" w:line-rule="auto"/>
        <w:ind w:firstLine="540"/>
        <w:jc w:val="both"/>
      </w:pPr>
      <w:r>
        <w:rPr>
          <w:sz w:val="20"/>
        </w:rPr>
        <w:t xml:space="preserve">- начальник Управления муниципальных инспекций Окружной администрации города Якутска;</w:t>
      </w:r>
    </w:p>
    <w:p>
      <w:pPr>
        <w:pStyle w:val="0"/>
        <w:spacing w:before="200" w:line-rule="auto"/>
        <w:ind w:firstLine="540"/>
        <w:jc w:val="both"/>
      </w:pPr>
      <w:r>
        <w:rPr>
          <w:sz w:val="20"/>
        </w:rPr>
        <w:t xml:space="preserve">- заместитель начальника Управления муниципальных инспекций Окружной администрации города Якутска.</w:t>
      </w:r>
    </w:p>
    <w:p>
      <w:pPr>
        <w:pStyle w:val="0"/>
        <w:spacing w:before="200" w:line-rule="auto"/>
        <w:ind w:firstLine="540"/>
        <w:jc w:val="both"/>
      </w:pPr>
      <w:r>
        <w:rPr>
          <w:sz w:val="20"/>
        </w:rPr>
        <w:t xml:space="preserve">1.5. Инспекторы при осуществлении муниципального жилищного контроля имеют права, обязанности и несут ответственность в соответствии с Федеральным </w:t>
      </w:r>
      <w:hyperlink w:history="0" r:id="rId1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N 248-ФЗ "О государственном контроле (надзоре) и муниципальном контроле в Российской Федерации" и иными федеральными законами.</w:t>
      </w:r>
    </w:p>
    <w:p>
      <w:pPr>
        <w:pStyle w:val="0"/>
        <w:spacing w:before="200" w:line-rule="auto"/>
        <w:ind w:firstLine="540"/>
        <w:jc w:val="both"/>
      </w:pPr>
      <w:r>
        <w:rPr>
          <w:sz w:val="20"/>
        </w:rPr>
        <w:t xml:space="preserve">Инспекторы наряду с правами, установленными Федеральным </w:t>
      </w:r>
      <w:hyperlink w:history="0" r:id="rId1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N 248-ФЗ "О государственном контроле (надзоре) и муниципальном контроле в Российской Федерации", имеют право:</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spacing w:before="200" w:line-rule="auto"/>
        <w:ind w:firstLine="540"/>
        <w:jc w:val="both"/>
      </w:pPr>
      <w:r>
        <w:rPr>
          <w:sz w:val="20"/>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Саха (Якутия)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жилищного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мероприятий и совершения контрольных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1.6.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pPr>
        <w:pStyle w:val="0"/>
        <w:spacing w:before="200" w:line-rule="auto"/>
        <w:ind w:firstLine="540"/>
        <w:jc w:val="both"/>
      </w:pPr>
      <w:r>
        <w:rPr>
          <w:sz w:val="20"/>
        </w:rPr>
        <w:t xml:space="preserve">1.7. Объектами муниципального жилищного контроля являются:</w:t>
      </w:r>
    </w:p>
    <w:p>
      <w:pPr>
        <w:pStyle w:val="0"/>
        <w:spacing w:before="200" w:line-rule="auto"/>
        <w:ind w:firstLine="540"/>
        <w:jc w:val="both"/>
      </w:pPr>
      <w:r>
        <w:rPr>
          <w:sz w:val="20"/>
        </w:rPr>
        <w:t xml:space="preserve">1) муниципальный жилищный фонд - совокупность жилых помещений, принадлежащих на праве собственности городскому округу "город Якутск";</w:t>
      </w:r>
    </w:p>
    <w:p>
      <w:pPr>
        <w:pStyle w:val="0"/>
        <w:spacing w:before="200" w:line-rule="auto"/>
        <w:ind w:firstLine="540"/>
        <w:jc w:val="both"/>
      </w:pPr>
      <w:r>
        <w:rPr>
          <w:sz w:val="20"/>
        </w:rPr>
        <w:t xml:space="preserve">2)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3) здания, помещения, сооружения и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spacing w:before="200" w:line-rule="auto"/>
        <w:ind w:firstLine="540"/>
        <w:jc w:val="both"/>
      </w:pPr>
      <w:r>
        <w:rPr>
          <w:sz w:val="20"/>
        </w:rPr>
        <w:t xml:space="preserve">1.8. Управление муниципальных инспекций осуществляет учет объектов муниципального жилищного контроля. Учет объектов контроля осуществляется путем ведения электронного журнала учета объектов контроля. Управление муниципальных инспекций обеспечивает актуальность сведений об объектах контроля в электронном журнале учета объектов контроля.</w:t>
      </w:r>
    </w:p>
    <w:p>
      <w:pPr>
        <w:pStyle w:val="0"/>
        <w:spacing w:before="200" w:line-rule="auto"/>
        <w:ind w:firstLine="540"/>
        <w:jc w:val="both"/>
      </w:pPr>
      <w:r>
        <w:rPr>
          <w:sz w:val="20"/>
        </w:rPr>
        <w:t xml:space="preserve">При сборе, обработке, анализе и учете сведений об объектах контроля для целей их учета Управление муниципальных инспекций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(Информация в форме открытых данных размещенная в сети "Интернет" с учетом требований законодательства Российской Федерации о государственной тайне.).</w:t>
      </w:r>
    </w:p>
    <w:p>
      <w:pPr>
        <w:pStyle w:val="0"/>
        <w:spacing w:before="200" w:line-rule="auto"/>
        <w:ind w:firstLine="540"/>
        <w:jc w:val="both"/>
      </w:pPr>
      <w:r>
        <w:rPr>
          <w:sz w:val="20"/>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spacing w:before="200" w:line-rule="auto"/>
        <w:ind w:firstLine="540"/>
        <w:jc w:val="both"/>
      </w:pPr>
      <w:r>
        <w:rPr>
          <w:sz w:val="20"/>
        </w:rPr>
        <w:t xml:space="preserve">1.9.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hyperlink w:history="0" r:id="rId1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1.10. При осуществлении муниципального жилищного контроля используются типовые формы документов, утвержденные </w:t>
      </w:r>
      <w:hyperlink w:history="0" r:id="rId15"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приказом</w:t>
        </w:r>
      </w:hyperlink>
      <w:r>
        <w:rPr>
          <w:sz w:val="20"/>
        </w:rPr>
        <w:t xml:space="preserve"> Минэкономразвития России от 31 марта 2021 года N 151 "О типовых формах документов, используемых контрольным (надзорным) органом", а также формы документов, утвержденные постановлением Окружной администрации города Якутска в соответствии с </w:t>
      </w:r>
      <w:hyperlink w:history="0" r:id="rId1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частями 2</w:t>
        </w:r>
      </w:hyperlink>
      <w:r>
        <w:rPr>
          <w:sz w:val="20"/>
        </w:rPr>
        <w:t xml:space="preserve"> - </w:t>
      </w:r>
      <w:hyperlink w:history="0" r:id="rId1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3 статьи 21</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(п. 1.10 введен нормативным правовым </w:t>
      </w:r>
      <w:hyperlink w:history="0" r:id="rId18"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актом</w:t>
        </w:r>
      </w:hyperlink>
      <w:r>
        <w:rPr>
          <w:sz w:val="20"/>
        </w:rPr>
        <w:t xml:space="preserve"> Якутской городской Думы от 14.06.2023 N 552-НПА)</w:t>
      </w:r>
    </w:p>
    <w:p>
      <w:pPr>
        <w:pStyle w:val="0"/>
        <w:jc w:val="both"/>
      </w:pPr>
      <w:r>
        <w:rPr>
          <w:sz w:val="20"/>
        </w:rPr>
      </w:r>
    </w:p>
    <w:p>
      <w:pPr>
        <w:pStyle w:val="2"/>
        <w:outlineLvl w:val="1"/>
        <w:jc w:val="center"/>
      </w:pPr>
      <w:r>
        <w:rPr>
          <w:sz w:val="20"/>
        </w:rPr>
        <w:t xml:space="preserve">2. Управление рисками причинения вреда (ущерба)</w:t>
      </w:r>
    </w:p>
    <w:p>
      <w:pPr>
        <w:pStyle w:val="2"/>
        <w:jc w:val="center"/>
      </w:pPr>
      <w:r>
        <w:rPr>
          <w:sz w:val="20"/>
        </w:rPr>
        <w:t xml:space="preserve">охраняемым законом ценностям при осуществлении</w:t>
      </w:r>
    </w:p>
    <w:p>
      <w:pPr>
        <w:pStyle w:val="2"/>
        <w:jc w:val="center"/>
      </w:pPr>
      <w:r>
        <w:rPr>
          <w:sz w:val="20"/>
        </w:rPr>
        <w:t xml:space="preserve">вида муниципального контроля</w:t>
      </w:r>
    </w:p>
    <w:p>
      <w:pPr>
        <w:pStyle w:val="0"/>
        <w:jc w:val="center"/>
      </w:pPr>
      <w:r>
        <w:rPr>
          <w:sz w:val="20"/>
        </w:rPr>
      </w:r>
    </w:p>
    <w:p>
      <w:pPr>
        <w:pStyle w:val="0"/>
        <w:jc w:val="center"/>
      </w:pPr>
      <w:r>
        <w:rPr>
          <w:sz w:val="20"/>
        </w:rPr>
        <w:t xml:space="preserve">(в ред. нормативного правового </w:t>
      </w:r>
      <w:hyperlink w:history="0" r:id="rId19" w:tooltip="Нормативный правовой акт Якутской городской Думы от 20.04.2022 N 521-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20.04.2022 N РЯГД-37-7) {КонсультантПлюс}">
        <w:r>
          <w:rPr>
            <w:sz w:val="20"/>
            <w:color w:val="0000ff"/>
          </w:rPr>
          <w:t xml:space="preserve">акта</w:t>
        </w:r>
      </w:hyperlink>
      <w:r>
        <w:rPr>
          <w:sz w:val="20"/>
        </w:rPr>
        <w:t xml:space="preserve"> Якутской городской Думы</w:t>
      </w:r>
    </w:p>
    <w:p>
      <w:pPr>
        <w:pStyle w:val="0"/>
        <w:jc w:val="center"/>
      </w:pPr>
      <w:r>
        <w:rPr>
          <w:sz w:val="20"/>
        </w:rPr>
        <w:t xml:space="preserve">от 20.04.2022 N 521-НПА)</w:t>
      </w:r>
    </w:p>
    <w:p>
      <w:pPr>
        <w:pStyle w:val="0"/>
        <w:jc w:val="both"/>
      </w:pPr>
      <w:r>
        <w:rPr>
          <w:sz w:val="20"/>
        </w:rPr>
      </w:r>
    </w:p>
    <w:p>
      <w:pPr>
        <w:pStyle w:val="0"/>
        <w:ind w:firstLine="540"/>
        <w:jc w:val="both"/>
      </w:pPr>
      <w:r>
        <w:rPr>
          <w:sz w:val="20"/>
        </w:rPr>
        <w:t xml:space="preserve">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2.2. Для целей управления рисками причинения вреда (ущерба) охраняемым законом ценностям при осуществлении муниципального жилищного контроля деятельность, действия (бездействия) контролируемых лиц, результаты их деятельности и (или) используемые ими производственные объекты подлежат отнесению к категориям высокого, среднего и низкого риска в соответствии с Федеральным </w:t>
      </w:r>
      <w:hyperlink w:history="0" r:id="rId2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N 248-ФЗ "О государственном надзоре и муниципальном контроле в Российской Федерации".</w:t>
      </w:r>
    </w:p>
    <w:p>
      <w:pPr>
        <w:pStyle w:val="0"/>
        <w:spacing w:before="200" w:line-rule="auto"/>
        <w:ind w:firstLine="540"/>
        <w:jc w:val="both"/>
      </w:pPr>
      <w:r>
        <w:rPr>
          <w:sz w:val="20"/>
        </w:rPr>
        <w:t xml:space="preserve">2.3. Отнесение объектов муниципального жилищного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Отнесение объектов муниципального жилищного контроля к категориям риска осуществляется распоряжением Окружной администрации города Якутска.</w:t>
      </w:r>
    </w:p>
    <w:p>
      <w:pPr>
        <w:pStyle w:val="0"/>
        <w:spacing w:before="200" w:line-rule="auto"/>
        <w:ind w:firstLine="540"/>
        <w:jc w:val="both"/>
      </w:pPr>
      <w:r>
        <w:rPr>
          <w:sz w:val="20"/>
        </w:rPr>
        <w:t xml:space="preserve">При отсутствии распоряжения Окружной администрации города Якутска об отнесении объектов муниципального контроля к категориям риска такие объекты считаются отнесенными к низкой категории риска.</w:t>
      </w:r>
    </w:p>
    <w:p>
      <w:pPr>
        <w:pStyle w:val="0"/>
        <w:spacing w:before="200" w:line-rule="auto"/>
        <w:ind w:firstLine="540"/>
        <w:jc w:val="both"/>
      </w:pPr>
      <w:r>
        <w:rPr>
          <w:sz w:val="20"/>
        </w:rPr>
        <w:t xml:space="preserve">Пересмотр распоряжения, указанного в настоящем пункте, осуществляется в порядке, установленном настоящим Положением для отнесения объектов муниципального контроля к категориям риска с учетом особенностей, установленных настоящим пунктом.</w:t>
      </w:r>
    </w:p>
    <w:p>
      <w:pPr>
        <w:pStyle w:val="0"/>
        <w:spacing w:before="200" w:line-rule="auto"/>
        <w:ind w:firstLine="540"/>
        <w:jc w:val="both"/>
      </w:pPr>
      <w:r>
        <w:rPr>
          <w:sz w:val="20"/>
        </w:rPr>
        <w:t xml:space="preserve">В случае пересмотра распоряжения об отнесении объекта муниципального контроля к категории риска, распоряжение об изменении категории риска на более высокую категорию принимается должностным лицом, уполномоченным на принятие распоряжения об отнесении объекта муниципального контроля к соответствующей категории риска.</w:t>
      </w:r>
    </w:p>
    <w:p>
      <w:pPr>
        <w:pStyle w:val="0"/>
        <w:spacing w:before="200" w:line-rule="auto"/>
        <w:ind w:firstLine="540"/>
        <w:jc w:val="both"/>
      </w:pPr>
      <w:r>
        <w:rPr>
          <w:sz w:val="20"/>
        </w:rPr>
        <w:t xml:space="preserve">Распоряжение об изменении категории риска на более низкую категорию принимается должностным лицом, которым ранее было принято распоряжение об отнесении объекта муниципального контроля к категории риска, с направлением указанного распоряжения, документов и сведений, на основании которых оно было принято, должностному лицу, уполномоченному на принятие решения об отнесении объекта муниципального контроля к соответствующей категории риска.</w:t>
      </w:r>
    </w:p>
    <w:p>
      <w:pPr>
        <w:pStyle w:val="0"/>
        <w:spacing w:before="200" w:line-rule="auto"/>
        <w:ind w:firstLine="540"/>
        <w:jc w:val="both"/>
      </w:pPr>
      <w:r>
        <w:rPr>
          <w:sz w:val="20"/>
        </w:rPr>
        <w:t xml:space="preserve">Распоряжение об отнесении объектов муниципального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pPr>
        <w:pStyle w:val="0"/>
        <w:spacing w:before="200" w:line-rule="auto"/>
        <w:ind w:firstLine="540"/>
        <w:jc w:val="both"/>
      </w:pPr>
      <w:r>
        <w:rPr>
          <w:sz w:val="20"/>
        </w:rPr>
        <w:t xml:space="preserve">2.4. Управление муниципальных инспекций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основании распоряжения об отнесении объектов муниципального контроля к соответствующим категориям риска.</w:t>
      </w:r>
    </w:p>
    <w:p>
      <w:pPr>
        <w:pStyle w:val="0"/>
        <w:spacing w:before="200" w:line-rule="auto"/>
        <w:ind w:firstLine="540"/>
        <w:jc w:val="both"/>
      </w:pPr>
      <w:r>
        <w:rPr>
          <w:sz w:val="20"/>
        </w:rPr>
        <w:t xml:space="preserve">Перечень содержит следующую информацию:</w:t>
      </w:r>
    </w:p>
    <w:p>
      <w:pPr>
        <w:pStyle w:val="0"/>
        <w:spacing w:before="200" w:line-rule="auto"/>
        <w:ind w:firstLine="540"/>
        <w:jc w:val="both"/>
      </w:pPr>
      <w:r>
        <w:rPr>
          <w:sz w:val="20"/>
        </w:rPr>
        <w:t xml:space="preserve">а) место нахождения объекта, которому присвоена категория риска;</w:t>
      </w:r>
    </w:p>
    <w:p>
      <w:pPr>
        <w:pStyle w:val="0"/>
        <w:spacing w:before="200" w:line-rule="auto"/>
        <w:ind w:firstLine="540"/>
        <w:jc w:val="both"/>
      </w:pPr>
      <w:r>
        <w:rPr>
          <w:sz w:val="20"/>
        </w:rPr>
        <w:t xml:space="preserve">б) присвоенная категория риска объекту муниципального жилищного контроля с учетом индекса индивидуализации подконтрольного лица.</w:t>
      </w:r>
    </w:p>
    <w:p>
      <w:pPr>
        <w:pStyle w:val="0"/>
        <w:spacing w:before="200" w:line-rule="auto"/>
        <w:ind w:firstLine="540"/>
        <w:jc w:val="both"/>
      </w:pPr>
      <w:r>
        <w:rPr>
          <w:sz w:val="20"/>
        </w:rPr>
        <w:t xml:space="preserve">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pPr>
        <w:pStyle w:val="0"/>
        <w:spacing w:before="200" w:line-rule="auto"/>
        <w:ind w:firstLine="540"/>
        <w:jc w:val="both"/>
      </w:pPr>
      <w:r>
        <w:rPr>
          <w:sz w:val="20"/>
        </w:rPr>
        <w:t xml:space="preserve">На официальном сайте </w:t>
      </w:r>
      <w:hyperlink w:history="0" r:id="rId21">
        <w:r>
          <w:rPr>
            <w:sz w:val="20"/>
            <w:color w:val="0000ff"/>
          </w:rPr>
          <w:t xml:space="preserve">www.yakutskcity.ru</w:t>
        </w:r>
      </w:hyperlink>
      <w:r>
        <w:rPr>
          <w:sz w:val="20"/>
        </w:rPr>
        <w:t xml:space="preserve"> размещается и поддерживается в актуальном состоянии информация из перечня, предусмотренная настоящим пунктом, за исключением сведений, на основании которых было принято решение об отнесении объекта муниципального контроля к категории риска.</w:t>
      </w:r>
    </w:p>
    <w:p>
      <w:pPr>
        <w:pStyle w:val="0"/>
        <w:spacing w:before="200" w:line-rule="auto"/>
        <w:ind w:firstLine="540"/>
        <w:jc w:val="both"/>
      </w:pPr>
      <w:r>
        <w:rPr>
          <w:sz w:val="20"/>
        </w:rPr>
        <w:t xml:space="preserve">2.5. По запросу контролируемого лица в Управление муниципальной инспекции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pPr>
        <w:pStyle w:val="0"/>
        <w:spacing w:before="200" w:line-rule="auto"/>
        <w:ind w:firstLine="540"/>
        <w:jc w:val="both"/>
      </w:pPr>
      <w:r>
        <w:rPr>
          <w:sz w:val="20"/>
        </w:rPr>
        <w:t xml:space="preserve">2.6. Контролируемые лица вправе подать в Управление муниципальной инспекции в соответствии с их компетенцией заявление об изменении присвоенной ранее категории риска.</w:t>
      </w:r>
    </w:p>
    <w:p>
      <w:pPr>
        <w:pStyle w:val="0"/>
        <w:spacing w:before="200" w:line-rule="auto"/>
        <w:ind w:firstLine="540"/>
        <w:jc w:val="both"/>
      </w:pPr>
      <w:r>
        <w:rPr>
          <w:sz w:val="20"/>
        </w:rPr>
        <w:t xml:space="preserve">Отнесение объектов муниципального жилищного контроля к определенной категории риска причинения вреда (ущерба) осуществляется на основании сопоставления их характеристик с критериями отнесения объектов контроля к категориям риска причинения вреда (ущерба) охраняемым законом ценностям.</w:t>
      </w:r>
    </w:p>
    <w:p>
      <w:pPr>
        <w:pStyle w:val="0"/>
        <w:jc w:val="both"/>
      </w:pPr>
      <w:r>
        <w:rPr>
          <w:sz w:val="20"/>
        </w:rPr>
        <w:t xml:space="preserve">(п. 2.6 в ред. нормативного правового </w:t>
      </w:r>
      <w:hyperlink w:history="0" r:id="rId22" w:tooltip="Нормативный правовой акт Якутской городской Думы от 24.04.2024 N 580-НПА &quot;О внесении изменений в нормативный правовой акт Якутской городской Думы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24.04.2024 N РЯГД-6-6) {КонсультантПлюс}">
        <w:r>
          <w:rPr>
            <w:sz w:val="20"/>
            <w:color w:val="0000ff"/>
          </w:rPr>
          <w:t xml:space="preserve">акта</w:t>
        </w:r>
      </w:hyperlink>
      <w:r>
        <w:rPr>
          <w:sz w:val="20"/>
        </w:rPr>
        <w:t xml:space="preserve"> Якутской городской Думы от 24.04.2024 N 580-НПА)</w:t>
      </w:r>
    </w:p>
    <w:p>
      <w:pPr>
        <w:pStyle w:val="0"/>
        <w:spacing w:before="200" w:line-rule="auto"/>
        <w:ind w:firstLine="540"/>
        <w:jc w:val="both"/>
      </w:pPr>
      <w:r>
        <w:rPr>
          <w:sz w:val="20"/>
        </w:rPr>
        <w:t xml:space="preserve">2.7. Порядок отнесения объектов муниципального жилищного контроля на территории городского округа "город Якутск" к категориям риска и выявления индикаторов риска нарушения обязательных требований:</w:t>
      </w:r>
    </w:p>
    <w:p>
      <w:pPr>
        <w:pStyle w:val="0"/>
        <w:spacing w:before="200" w:line-rule="auto"/>
        <w:ind w:firstLine="540"/>
        <w:jc w:val="both"/>
      </w:pPr>
      <w:r>
        <w:rPr>
          <w:sz w:val="20"/>
        </w:rPr>
        <w:t xml:space="preserve">2.7.1.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pPr>
        <w:pStyle w:val="0"/>
        <w:spacing w:before="200" w:line-rule="auto"/>
        <w:ind w:firstLine="540"/>
        <w:jc w:val="both"/>
      </w:pPr>
      <w:r>
        <w:rPr>
          <w:sz w:val="20"/>
        </w:rPr>
        <w:t xml:space="preserve">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pPr>
        <w:pStyle w:val="0"/>
        <w:spacing w:before="200" w:line-rule="auto"/>
        <w:ind w:firstLine="540"/>
        <w:jc w:val="both"/>
      </w:pPr>
      <w:r>
        <w:rPr>
          <w:sz w:val="20"/>
        </w:rPr>
        <w:t xml:space="preserve">В иных случаях деятельность контролируемых лиц относится к группе тяжести "Б".</w:t>
      </w:r>
    </w:p>
    <w:p>
      <w:pPr>
        <w:pStyle w:val="0"/>
        <w:spacing w:before="200" w:line-rule="auto"/>
        <w:ind w:firstLine="540"/>
        <w:jc w:val="both"/>
      </w:pPr>
      <w:r>
        <w:rPr>
          <w:sz w:val="20"/>
        </w:rPr>
        <w:t xml:space="preserve">С учетом оценки вероятности несоблюдения контролируемыми лицами обязательных требований, указанных во втором абзаце пункта 2.7 части 2, деятельность, подлежащая муниципальному жилищному контролю, разделяется на группу вероятности "1" или "2" (далее - группы вероятности).</w:t>
      </w:r>
    </w:p>
    <w:p>
      <w:pPr>
        <w:pStyle w:val="0"/>
        <w:spacing w:before="200" w:line-rule="auto"/>
        <w:ind w:firstLine="540"/>
        <w:jc w:val="both"/>
      </w:pPr>
      <w:r>
        <w:rPr>
          <w:sz w:val="20"/>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w:history="0" r:id="rId23"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статьями 7.21</w:t>
        </w:r>
      </w:hyperlink>
      <w:r>
        <w:rPr>
          <w:sz w:val="20"/>
        </w:rPr>
        <w:t xml:space="preserve">, </w:t>
      </w:r>
      <w:hyperlink w:history="0" r:id="rId24"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7.22</w:t>
        </w:r>
      </w:hyperlink>
      <w:r>
        <w:rPr>
          <w:sz w:val="20"/>
        </w:rPr>
        <w:t xml:space="preserve">, </w:t>
      </w:r>
      <w:hyperlink w:history="0" r:id="rId25"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7.23</w:t>
        </w:r>
      </w:hyperlink>
      <w:r>
        <w:rPr>
          <w:sz w:val="20"/>
        </w:rPr>
        <w:t xml:space="preserve">, </w:t>
      </w:r>
      <w:hyperlink w:history="0" r:id="rId26"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частями 4</w:t>
        </w:r>
      </w:hyperlink>
      <w:r>
        <w:rPr>
          <w:sz w:val="20"/>
        </w:rPr>
        <w:t xml:space="preserve"> и </w:t>
      </w:r>
      <w:hyperlink w:history="0" r:id="rId27"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5 статьи 9.16</w:t>
        </w:r>
      </w:hyperlink>
      <w:r>
        <w:rPr>
          <w:sz w:val="20"/>
        </w:rPr>
        <w:t xml:space="preserve">, </w:t>
      </w:r>
      <w:hyperlink w:history="0" r:id="rId28"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статьей 9.23</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(надзорного) мероприятия не были выявлены нарушения обязательных требований, указанных во втором абзаце пункта 2.7.</w:t>
      </w:r>
    </w:p>
    <w:p>
      <w:pPr>
        <w:pStyle w:val="0"/>
        <w:spacing w:before="200" w:line-rule="auto"/>
        <w:ind w:firstLine="540"/>
        <w:jc w:val="both"/>
      </w:pPr>
      <w:r>
        <w:rPr>
          <w:sz w:val="20"/>
        </w:rPr>
        <w:t xml:space="preserve">Отнесение деятельности контролируемого лица к определенной категории риска основывается на соотнесении группы тяжести и группы вероятности.</w:t>
      </w:r>
    </w:p>
    <w:p>
      <w:pPr>
        <w:pStyle w:val="0"/>
        <w:jc w:val="both"/>
      </w:pPr>
      <w:r>
        <w:rPr>
          <w:sz w:val="20"/>
        </w:rPr>
      </w:r>
    </w:p>
    <w:tbl>
      <w:tblPr>
        <w:tblInd w:w="0" w:type="dxa"/>
        <w:tblLayout w:type="fixed"/>
        <w:tblCellMar>
          <w:top w:w="102" w:type="dxa"/>
          <w:left w:w="62" w:type="dxa"/>
          <w:bottom w:w="102" w:type="dxa"/>
          <w:right w:w="62" w:type="dxa"/>
        </w:tblCellMar>
      </w:tblPr>
      <w:tblGrid>
        <w:gridCol w:w="3401"/>
        <w:gridCol w:w="2834"/>
        <w:gridCol w:w="2834"/>
      </w:tblGrid>
      <w:tr>
        <w:tc>
          <w:tcPr>
            <w:tcW w:w="3401" w:type="dxa"/>
            <w:vAlign w:val="center"/>
            <w:tcBorders>
              <w:top w:val="nil"/>
              <w:left w:val="nil"/>
              <w:bottom w:val="nil"/>
              <w:right w:val="nil"/>
            </w:tcBorders>
          </w:tcPr>
          <w:p>
            <w:pPr>
              <w:pStyle w:val="0"/>
              <w:jc w:val="center"/>
            </w:pPr>
            <w:r>
              <w:rPr>
                <w:sz w:val="20"/>
              </w:rPr>
              <w:t xml:space="preserve">Категория риска</w:t>
            </w:r>
          </w:p>
        </w:tc>
        <w:tc>
          <w:tcPr>
            <w:tcW w:w="2834" w:type="dxa"/>
            <w:vAlign w:val="center"/>
            <w:tcBorders>
              <w:top w:val="nil"/>
              <w:left w:val="nil"/>
              <w:bottom w:val="nil"/>
              <w:right w:val="nil"/>
            </w:tcBorders>
          </w:tcPr>
          <w:p>
            <w:pPr>
              <w:pStyle w:val="0"/>
              <w:jc w:val="center"/>
            </w:pPr>
            <w:r>
              <w:rPr>
                <w:sz w:val="20"/>
              </w:rPr>
              <w:t xml:space="preserve">Группа тяжести</w:t>
            </w:r>
          </w:p>
        </w:tc>
        <w:tc>
          <w:tcPr>
            <w:tcW w:w="2834" w:type="dxa"/>
            <w:vAlign w:val="center"/>
            <w:tcBorders>
              <w:top w:val="nil"/>
              <w:left w:val="nil"/>
              <w:bottom w:val="nil"/>
              <w:right w:val="nil"/>
            </w:tcBorders>
          </w:tcPr>
          <w:p>
            <w:pPr>
              <w:pStyle w:val="0"/>
              <w:jc w:val="center"/>
            </w:pPr>
            <w:r>
              <w:rPr>
                <w:sz w:val="20"/>
              </w:rPr>
              <w:t xml:space="preserve">Группа вероятности</w:t>
            </w:r>
          </w:p>
        </w:tc>
      </w:tr>
      <w:tr>
        <w:tc>
          <w:tcPr>
            <w:tcW w:w="3401" w:type="dxa"/>
            <w:tcBorders>
              <w:top w:val="nil"/>
              <w:left w:val="nil"/>
              <w:bottom w:val="nil"/>
              <w:right w:val="nil"/>
            </w:tcBorders>
          </w:tcPr>
          <w:p>
            <w:pPr>
              <w:pStyle w:val="0"/>
            </w:pPr>
            <w:r>
              <w:rPr>
                <w:sz w:val="20"/>
              </w:rPr>
              <w:t xml:space="preserve">Высокий</w:t>
            </w:r>
          </w:p>
        </w:tc>
        <w:tc>
          <w:tcPr>
            <w:tcW w:w="2834" w:type="dxa"/>
            <w:tcBorders>
              <w:top w:val="nil"/>
              <w:left w:val="nil"/>
              <w:bottom w:val="nil"/>
              <w:right w:val="nil"/>
            </w:tcBorders>
          </w:tcPr>
          <w:p>
            <w:pPr>
              <w:pStyle w:val="0"/>
              <w:jc w:val="center"/>
            </w:pPr>
            <w:r>
              <w:rPr>
                <w:sz w:val="20"/>
              </w:rPr>
              <w:t xml:space="preserve">А</w:t>
            </w:r>
          </w:p>
        </w:tc>
        <w:tc>
          <w:tcPr>
            <w:tcW w:w="2834" w:type="dxa"/>
            <w:tcBorders>
              <w:top w:val="nil"/>
              <w:left w:val="nil"/>
              <w:bottom w:val="nil"/>
              <w:right w:val="nil"/>
            </w:tcBorders>
          </w:tcPr>
          <w:p>
            <w:pPr>
              <w:pStyle w:val="0"/>
              <w:jc w:val="center"/>
            </w:pPr>
            <w:r>
              <w:rPr>
                <w:sz w:val="20"/>
              </w:rPr>
              <w:t xml:space="preserve">1</w:t>
            </w:r>
          </w:p>
        </w:tc>
      </w:tr>
      <w:tr>
        <w:tc>
          <w:tcPr>
            <w:tcW w:w="3401" w:type="dxa"/>
            <w:tcBorders>
              <w:top w:val="nil"/>
              <w:left w:val="nil"/>
              <w:bottom w:val="nil"/>
              <w:right w:val="nil"/>
            </w:tcBorders>
          </w:tcPr>
          <w:p>
            <w:pPr>
              <w:pStyle w:val="0"/>
            </w:pPr>
            <w:r>
              <w:rPr>
                <w:sz w:val="20"/>
              </w:rPr>
              <w:t xml:space="preserve">Средний</w:t>
            </w:r>
          </w:p>
        </w:tc>
        <w:tc>
          <w:tcPr>
            <w:tcW w:w="2834" w:type="dxa"/>
            <w:tcBorders>
              <w:top w:val="nil"/>
              <w:left w:val="nil"/>
              <w:bottom w:val="nil"/>
              <w:right w:val="nil"/>
            </w:tcBorders>
          </w:tcPr>
          <w:p>
            <w:pPr>
              <w:pStyle w:val="0"/>
              <w:jc w:val="center"/>
            </w:pPr>
            <w:r>
              <w:rPr>
                <w:sz w:val="20"/>
              </w:rPr>
              <w:t xml:space="preserve">А</w:t>
            </w:r>
          </w:p>
        </w:tc>
        <w:tc>
          <w:tcPr>
            <w:tcW w:w="2834" w:type="dxa"/>
            <w:tcBorders>
              <w:top w:val="nil"/>
              <w:left w:val="nil"/>
              <w:bottom w:val="nil"/>
              <w:right w:val="nil"/>
            </w:tcBorders>
          </w:tcPr>
          <w:p>
            <w:pPr>
              <w:pStyle w:val="0"/>
              <w:jc w:val="center"/>
            </w:pPr>
            <w:r>
              <w:rPr>
                <w:sz w:val="20"/>
              </w:rPr>
              <w:t xml:space="preserve">2</w:t>
            </w:r>
          </w:p>
        </w:tc>
      </w:tr>
      <w:tr>
        <w:tc>
          <w:tcPr>
            <w:tcW w:w="3401" w:type="dxa"/>
            <w:tcBorders>
              <w:top w:val="nil"/>
              <w:left w:val="nil"/>
              <w:bottom w:val="nil"/>
              <w:right w:val="nil"/>
            </w:tcBorders>
          </w:tcPr>
          <w:p>
            <w:pPr>
              <w:pStyle w:val="0"/>
            </w:pPr>
            <w:r>
              <w:rPr>
                <w:sz w:val="20"/>
              </w:rPr>
              <w:t xml:space="preserve">Низкий</w:t>
            </w:r>
          </w:p>
        </w:tc>
        <w:tc>
          <w:tcPr>
            <w:tcW w:w="2834" w:type="dxa"/>
            <w:tcBorders>
              <w:top w:val="nil"/>
              <w:left w:val="nil"/>
              <w:bottom w:val="nil"/>
              <w:right w:val="nil"/>
            </w:tcBorders>
          </w:tcPr>
          <w:p>
            <w:pPr>
              <w:pStyle w:val="0"/>
              <w:jc w:val="center"/>
            </w:pPr>
            <w:r>
              <w:rPr>
                <w:sz w:val="20"/>
              </w:rPr>
              <w:t xml:space="preserve">Б</w:t>
            </w:r>
          </w:p>
        </w:tc>
        <w:tc>
          <w:tcPr>
            <w:tcW w:w="2834"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jc w:val="both"/>
      </w:pPr>
      <w:r>
        <w:rPr>
          <w:sz w:val="20"/>
        </w:rPr>
        <w:t xml:space="preserve">(п. 2.7.1 в ред. нормативного правового </w:t>
      </w:r>
      <w:hyperlink w:history="0" r:id="rId29" w:tooltip="Нормативный правовой акт Якутской городской Думы от 24.04.2024 N 580-НПА &quot;О внесении изменений в нормативный правовой акт Якутской городской Думы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24.04.2024 N РЯГД-6-6) {КонсультантПлюс}">
        <w:r>
          <w:rPr>
            <w:sz w:val="20"/>
            <w:color w:val="0000ff"/>
          </w:rPr>
          <w:t xml:space="preserve">акта</w:t>
        </w:r>
      </w:hyperlink>
      <w:r>
        <w:rPr>
          <w:sz w:val="20"/>
        </w:rPr>
        <w:t xml:space="preserve"> Якутской городской Думы от 24.04.2024 N 580-НПА)</w:t>
      </w:r>
    </w:p>
    <w:p>
      <w:pPr>
        <w:pStyle w:val="0"/>
        <w:spacing w:before="200" w:line-rule="auto"/>
        <w:ind w:firstLine="540"/>
        <w:jc w:val="both"/>
      </w:pPr>
      <w:r>
        <w:rPr>
          <w:sz w:val="20"/>
        </w:rPr>
        <w:t xml:space="preserve">2.7.2. Плановые контрольные (надзорные) мероприятия в отношении объектов муниципального жилищного контроля в зависимости от категории риска проводятся со следующей периодичностью:</w:t>
      </w:r>
    </w:p>
    <w:p>
      <w:pPr>
        <w:pStyle w:val="0"/>
        <w:spacing w:before="200" w:line-rule="auto"/>
        <w:ind w:firstLine="540"/>
        <w:jc w:val="both"/>
      </w:pPr>
      <w:r>
        <w:rPr>
          <w:sz w:val="20"/>
        </w:rPr>
        <w:t xml:space="preserve">а) для категории высокого риска одно из следующих контрольных мероприятий:</w:t>
      </w:r>
    </w:p>
    <w:p>
      <w:pPr>
        <w:pStyle w:val="0"/>
        <w:spacing w:before="200" w:line-rule="auto"/>
        <w:ind w:firstLine="540"/>
        <w:jc w:val="both"/>
      </w:pPr>
      <w:r>
        <w:rPr>
          <w:sz w:val="20"/>
        </w:rPr>
        <w:t xml:space="preserve">инспекционный визит - один раз в 2 года;</w:t>
      </w:r>
    </w:p>
    <w:p>
      <w:pPr>
        <w:pStyle w:val="0"/>
        <w:spacing w:before="200" w:line-rule="auto"/>
        <w:ind w:firstLine="540"/>
        <w:jc w:val="both"/>
      </w:pPr>
      <w:r>
        <w:rPr>
          <w:sz w:val="20"/>
        </w:rPr>
        <w:t xml:space="preserve">документарная проверка - один раз в 2 года;</w:t>
      </w:r>
    </w:p>
    <w:p>
      <w:pPr>
        <w:pStyle w:val="0"/>
        <w:spacing w:before="200" w:line-rule="auto"/>
        <w:ind w:firstLine="540"/>
        <w:jc w:val="both"/>
      </w:pPr>
      <w:r>
        <w:rPr>
          <w:sz w:val="20"/>
        </w:rPr>
        <w:t xml:space="preserve">выездная проверка - один раз в 2 года;</w:t>
      </w:r>
    </w:p>
    <w:p>
      <w:pPr>
        <w:pStyle w:val="0"/>
        <w:spacing w:before="200" w:line-rule="auto"/>
        <w:ind w:firstLine="540"/>
        <w:jc w:val="both"/>
      </w:pPr>
      <w:r>
        <w:rPr>
          <w:sz w:val="20"/>
        </w:rPr>
        <w:t xml:space="preserve">б) для категории среднего риска одно из следующих контрольных мероприятий:</w:t>
      </w:r>
    </w:p>
    <w:p>
      <w:pPr>
        <w:pStyle w:val="0"/>
        <w:spacing w:before="200" w:line-rule="auto"/>
        <w:ind w:firstLine="540"/>
        <w:jc w:val="both"/>
      </w:pPr>
      <w:r>
        <w:rPr>
          <w:sz w:val="20"/>
        </w:rPr>
        <w:t xml:space="preserve">инспекционный визит - один раз в 3 года;</w:t>
      </w:r>
    </w:p>
    <w:p>
      <w:pPr>
        <w:pStyle w:val="0"/>
        <w:spacing w:before="200" w:line-rule="auto"/>
        <w:ind w:firstLine="540"/>
        <w:jc w:val="both"/>
      </w:pPr>
      <w:r>
        <w:rPr>
          <w:sz w:val="20"/>
        </w:rPr>
        <w:t xml:space="preserve">документарная проверка - один раз в 3 года;</w:t>
      </w:r>
    </w:p>
    <w:p>
      <w:pPr>
        <w:pStyle w:val="0"/>
        <w:spacing w:before="200" w:line-rule="auto"/>
        <w:ind w:firstLine="540"/>
        <w:jc w:val="both"/>
      </w:pPr>
      <w:r>
        <w:rPr>
          <w:sz w:val="20"/>
        </w:rPr>
        <w:t xml:space="preserve">выездная проверка - один раз в 3 года.</w:t>
      </w:r>
    </w:p>
    <w:p>
      <w:pPr>
        <w:pStyle w:val="0"/>
        <w:jc w:val="both"/>
      </w:pPr>
      <w:r>
        <w:rPr>
          <w:sz w:val="20"/>
        </w:rPr>
        <w:t xml:space="preserve">(п. 2.7.2 в ред. нормативного правового </w:t>
      </w:r>
      <w:hyperlink w:history="0" r:id="rId30" w:tooltip="Нормативный правовой акт Якутской городской Думы от 24.04.2024 N 580-НПА &quot;О внесении изменений в нормативный правовой акт Якутской городской Думы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24.04.2024 N РЯГД-6-6) {КонсультантПлюс}">
        <w:r>
          <w:rPr>
            <w:sz w:val="20"/>
            <w:color w:val="0000ff"/>
          </w:rPr>
          <w:t xml:space="preserve">акта</w:t>
        </w:r>
      </w:hyperlink>
      <w:r>
        <w:rPr>
          <w:sz w:val="20"/>
        </w:rPr>
        <w:t xml:space="preserve"> Якутской городской Думы от 24.04.2024 N 580-НПА)</w:t>
      </w:r>
    </w:p>
    <w:p>
      <w:pPr>
        <w:pStyle w:val="0"/>
        <w:spacing w:before="200" w:line-rule="auto"/>
        <w:ind w:firstLine="540"/>
        <w:jc w:val="both"/>
      </w:pPr>
      <w:r>
        <w:rPr>
          <w:sz w:val="20"/>
        </w:rPr>
        <w:t xml:space="preserve">2.7.3. В отношении объектов муниципального жилищного контроля, которые отнесены к категории низкого риска, плановые контрольные мероприятия не проводятся.</w:t>
      </w:r>
    </w:p>
    <w:p>
      <w:pPr>
        <w:pStyle w:val="0"/>
        <w:jc w:val="both"/>
      </w:pPr>
      <w:r>
        <w:rPr>
          <w:sz w:val="20"/>
        </w:rPr>
        <w:t xml:space="preserve">(п. 2.7.3 в ред. нормативного правового </w:t>
      </w:r>
      <w:hyperlink w:history="0" r:id="rId31" w:tooltip="Нормативный правовой акт Якутской городской Думы от 24.04.2024 N 580-НПА &quot;О внесении изменений в нормативный правовой акт Якутской городской Думы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24.04.2024 N РЯГД-6-6) {КонсультантПлюс}">
        <w:r>
          <w:rPr>
            <w:sz w:val="20"/>
            <w:color w:val="0000ff"/>
          </w:rPr>
          <w:t xml:space="preserve">акта</w:t>
        </w:r>
      </w:hyperlink>
      <w:r>
        <w:rPr>
          <w:sz w:val="20"/>
        </w:rPr>
        <w:t xml:space="preserve"> Якутской городской Думы от 24.04.2024 N 580-НПА)</w:t>
      </w:r>
    </w:p>
    <w:p>
      <w:pPr>
        <w:pStyle w:val="0"/>
        <w:spacing w:before="200" w:line-rule="auto"/>
        <w:ind w:firstLine="540"/>
        <w:jc w:val="both"/>
      </w:pPr>
      <w:r>
        <w:rPr>
          <w:sz w:val="20"/>
        </w:rPr>
        <w:t xml:space="preserve">2.7.4. Исходные данные для расчета индекса индивидуализации подконтрольного субъекта определяются на основе информации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history="0" r:id="rId32"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части 4 статьи 20</w:t>
        </w:r>
      </w:hyperlink>
      <w:r>
        <w:rPr>
          <w:sz w:val="20"/>
        </w:rPr>
        <w:t xml:space="preserve"> Жилищного кодекса Российской Федерации, и определяется также наличием одного из следующих решений:</w:t>
      </w:r>
    </w:p>
    <w:p>
      <w:pPr>
        <w:pStyle w:val="0"/>
        <w:spacing w:before="200" w:line-rule="auto"/>
        <w:ind w:firstLine="540"/>
        <w:jc w:val="both"/>
      </w:pPr>
      <w:r>
        <w:rPr>
          <w:sz w:val="20"/>
        </w:rPr>
        <w:t xml:space="preserve">- вступивших в законную силу постановлений о назначении административного наказания в отношении подконтрольного лица за совершение административного правонарушения, предусмотренного </w:t>
      </w:r>
      <w:hyperlink w:history="0" r:id="rId33"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статьями 7.21</w:t>
        </w:r>
      </w:hyperlink>
      <w:r>
        <w:rPr>
          <w:sz w:val="20"/>
        </w:rPr>
        <w:t xml:space="preserve">, </w:t>
      </w:r>
      <w:hyperlink w:history="0" r:id="rId34"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7.22</w:t>
        </w:r>
      </w:hyperlink>
      <w:r>
        <w:rPr>
          <w:sz w:val="20"/>
        </w:rPr>
        <w:t xml:space="preserve">, </w:t>
      </w:r>
      <w:hyperlink w:history="0" r:id="rId35"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7.23</w:t>
        </w:r>
      </w:hyperlink>
      <w:r>
        <w:rPr>
          <w:sz w:val="20"/>
        </w:rPr>
        <w:t xml:space="preserve">, </w:t>
      </w:r>
      <w:hyperlink w:history="0" r:id="rId36"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частями 4</w:t>
        </w:r>
      </w:hyperlink>
      <w:r>
        <w:rPr>
          <w:sz w:val="20"/>
        </w:rPr>
        <w:t xml:space="preserve"> и </w:t>
      </w:r>
      <w:hyperlink w:history="0" r:id="rId37"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5 статьи 9.16</w:t>
        </w:r>
      </w:hyperlink>
      <w:r>
        <w:rPr>
          <w:sz w:val="20"/>
        </w:rPr>
        <w:t xml:space="preserve">, </w:t>
      </w:r>
      <w:hyperlink w:history="0" r:id="rId38"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статьей 9.23</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 два и более раза было назначено административное наказание за неисполнение или ненадлежащее исполнение предписания в отношении многоквартирного дома или многоквартирных домов, деятельность по управлению которыми осуществляет подконтрольное лицо.</w:t>
      </w:r>
    </w:p>
    <w:p>
      <w:pPr>
        <w:pStyle w:val="0"/>
        <w:spacing w:before="200" w:line-rule="auto"/>
        <w:ind w:firstLine="540"/>
        <w:jc w:val="both"/>
      </w:pPr>
      <w:r>
        <w:rPr>
          <w:sz w:val="20"/>
        </w:rPr>
        <w:t xml:space="preserve">2.7.5 - 2.7.6. Исключены. - Нормативный правовой </w:t>
      </w:r>
      <w:hyperlink w:history="0" r:id="rId39"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w:t>
        </w:r>
      </w:hyperlink>
      <w:r>
        <w:rPr>
          <w:sz w:val="20"/>
        </w:rPr>
        <w:t xml:space="preserve"> Якутской городской Думы от 14.06.2023 N 552-НПА.</w:t>
      </w:r>
    </w:p>
    <w:p>
      <w:pPr>
        <w:pStyle w:val="0"/>
        <w:spacing w:before="200" w:line-rule="auto"/>
        <w:ind w:firstLine="540"/>
        <w:jc w:val="both"/>
      </w:pPr>
      <w:r>
        <w:rPr>
          <w:sz w:val="20"/>
        </w:rPr>
        <w:t xml:space="preserve">2.7.7. При наличии оснований, позволяющих отнести объект муниципального жилищного контроля к различным категориям риска, подлежат применению критерии, относящие объект муниципального жилищного контроля к более высокой категории риска.</w:t>
      </w:r>
    </w:p>
    <w:p>
      <w:pPr>
        <w:pStyle w:val="0"/>
        <w:spacing w:before="200" w:line-rule="auto"/>
        <w:ind w:firstLine="540"/>
        <w:jc w:val="both"/>
      </w:pPr>
      <w:r>
        <w:rPr>
          <w:sz w:val="20"/>
        </w:rPr>
        <w:t xml:space="preserve">2.7.8. По запросу контролируемого лица уполномоченный орган предоставляет ему информацию о присвоенной используемому им объекту (объектам) муниципального жилищного контроля категории риска, а также сведения, использованные при отнесении таких объектов к определенной категории риска.</w:t>
      </w:r>
    </w:p>
    <w:p>
      <w:pPr>
        <w:pStyle w:val="0"/>
        <w:spacing w:before="200" w:line-rule="auto"/>
        <w:ind w:firstLine="540"/>
        <w:jc w:val="both"/>
      </w:pPr>
      <w:r>
        <w:rPr>
          <w:sz w:val="20"/>
        </w:rPr>
        <w:t xml:space="preserve">2.7.9. Подконтрольный субъект вправе подать в установленном порядке в уполномоченный орган заявление об изменении ранее присвоенной используемому им объекту (объектам) муниципального жилищного контроля категории риска.</w:t>
      </w:r>
    </w:p>
    <w:p>
      <w:pPr>
        <w:pStyle w:val="0"/>
        <w:spacing w:before="200" w:line-rule="auto"/>
        <w:ind w:firstLine="540"/>
        <w:jc w:val="both"/>
      </w:pPr>
      <w:r>
        <w:rPr>
          <w:sz w:val="20"/>
        </w:rPr>
        <w:t xml:space="preserve">2.7.10.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2.8. В целях оценки риска причинения вреда (ущерба) при принятии решения о проведении и выборе вида внепланового контрольного (надзорного) мероприятия Управление муниципальной инспекции осуществляются в соответствии с критериями отнесения объектов муниципального контроля к индикаторам риска, утвержденного решением Якутской городской Думы.</w:t>
      </w:r>
    </w:p>
    <w:p>
      <w:pPr>
        <w:pStyle w:val="0"/>
        <w:jc w:val="both"/>
      </w:pPr>
      <w:r>
        <w:rPr>
          <w:sz w:val="20"/>
        </w:rPr>
      </w:r>
    </w:p>
    <w:p>
      <w:pPr>
        <w:pStyle w:val="2"/>
        <w:outlineLvl w:val="1"/>
        <w:jc w:val="center"/>
      </w:pPr>
      <w:r>
        <w:rPr>
          <w:sz w:val="20"/>
        </w:rPr>
        <w:t xml:space="preserve">3. Профилактика рисков причинения вреда (ущерба)</w:t>
      </w:r>
    </w:p>
    <w:p>
      <w:pPr>
        <w:pStyle w:val="2"/>
        <w:jc w:val="center"/>
      </w:pPr>
      <w:r>
        <w:rPr>
          <w:sz w:val="20"/>
        </w:rPr>
        <w:t xml:space="preserve">охраняемым законом ценностям при осуществлении</w:t>
      </w:r>
    </w:p>
    <w:p>
      <w:pPr>
        <w:pStyle w:val="2"/>
        <w:jc w:val="center"/>
      </w:pPr>
      <w:r>
        <w:rPr>
          <w:sz w:val="20"/>
        </w:rPr>
        <w:t xml:space="preserve">муниципального жилищного контроля</w:t>
      </w:r>
    </w:p>
    <w:p>
      <w:pPr>
        <w:pStyle w:val="0"/>
        <w:jc w:val="both"/>
      </w:pPr>
      <w:r>
        <w:rPr>
          <w:sz w:val="20"/>
        </w:rPr>
      </w:r>
    </w:p>
    <w:p>
      <w:pPr>
        <w:pStyle w:val="0"/>
        <w:ind w:firstLine="540"/>
        <w:jc w:val="both"/>
      </w:pPr>
      <w:r>
        <w:rPr>
          <w:sz w:val="20"/>
        </w:rPr>
        <w:t xml:space="preserve">3.1. Профилактические мероприятия проводятся Управлением муниципальных инспекций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pPr>
        <w:pStyle w:val="0"/>
        <w:spacing w:before="200" w:line-rule="auto"/>
        <w:ind w:firstLine="540"/>
        <w:jc w:val="both"/>
      </w:pPr>
      <w:r>
        <w:rPr>
          <w:sz w:val="20"/>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решением уполномоченного должностного лица контрольного (надзорного) органа в соответствии с законодательством.</w:t>
      </w:r>
    </w:p>
    <w:p>
      <w:pPr>
        <w:pStyle w:val="0"/>
        <w:jc w:val="both"/>
      </w:pPr>
      <w:r>
        <w:rPr>
          <w:sz w:val="20"/>
        </w:rPr>
        <w:t xml:space="preserve">(в ред. нормативного правового </w:t>
      </w:r>
      <w:hyperlink w:history="0" r:id="rId40"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акта</w:t>
        </w:r>
      </w:hyperlink>
      <w:r>
        <w:rPr>
          <w:sz w:val="20"/>
        </w:rPr>
        <w:t xml:space="preserve"> Якутской городской Думы от 14.06.2023 N 552-НПА)</w:t>
      </w:r>
    </w:p>
    <w:p>
      <w:pPr>
        <w:pStyle w:val="0"/>
        <w:spacing w:before="200" w:line-rule="auto"/>
        <w:ind w:firstLine="540"/>
        <w:jc w:val="both"/>
      </w:pPr>
      <w:r>
        <w:rPr>
          <w:sz w:val="20"/>
        </w:rPr>
        <w:t xml:space="preserve">3.3. При осуществлении муниципального жилищного контроля могут проводиться следующие виды профилактических мероприятий:</w:t>
      </w:r>
    </w:p>
    <w:p>
      <w:pPr>
        <w:pStyle w:val="0"/>
        <w:spacing w:before="200" w:line-rule="auto"/>
        <w:ind w:firstLine="540"/>
        <w:jc w:val="both"/>
      </w:pPr>
      <w:r>
        <w:rPr>
          <w:sz w:val="20"/>
        </w:rPr>
        <w:t xml:space="preserve">1) информирование;</w:t>
      </w:r>
    </w:p>
    <w:p>
      <w:pPr>
        <w:pStyle w:val="0"/>
        <w:spacing w:before="200" w:line-rule="auto"/>
        <w:ind w:firstLine="540"/>
        <w:jc w:val="both"/>
      </w:pPr>
      <w:r>
        <w:rPr>
          <w:sz w:val="20"/>
        </w:rPr>
        <w:t xml:space="preserve">2) консультирование;</w:t>
      </w:r>
    </w:p>
    <w:p>
      <w:pPr>
        <w:pStyle w:val="0"/>
        <w:spacing w:before="200" w:line-rule="auto"/>
        <w:ind w:firstLine="540"/>
        <w:jc w:val="both"/>
      </w:pPr>
      <w:r>
        <w:rPr>
          <w:sz w:val="20"/>
        </w:rPr>
        <w:t xml:space="preserve">3) объявление предостережений.</w:t>
      </w:r>
    </w:p>
    <w:p>
      <w:pPr>
        <w:pStyle w:val="0"/>
        <w:spacing w:before="200" w:line-rule="auto"/>
        <w:ind w:firstLine="540"/>
        <w:jc w:val="both"/>
      </w:pPr>
      <w:r>
        <w:rPr>
          <w:sz w:val="20"/>
        </w:rPr>
        <w:t xml:space="preserve">3.4. Информирование осуществляется посредством размещения сведений, предусмотренных </w:t>
      </w:r>
      <w:hyperlink w:history="0" r:id="rId4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46</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на официальном сайте в сети "Интернет": </w:t>
      </w:r>
      <w:hyperlink w:history="0" r:id="rId42">
        <w:r>
          <w:rPr>
            <w:sz w:val="20"/>
            <w:color w:val="0000ff"/>
          </w:rPr>
          <w:t xml:space="preserve">www.yakutskcity.ru</w:t>
        </w:r>
      </w:hyperlink>
      <w:r>
        <w:rPr>
          <w:sz w:val="20"/>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0"/>
        <w:spacing w:before="200" w:line-rule="auto"/>
        <w:ind w:firstLine="540"/>
        <w:jc w:val="both"/>
      </w:pPr>
      <w:r>
        <w:rPr>
          <w:sz w:val="20"/>
        </w:rPr>
        <w:t xml:space="preserve">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pPr>
        <w:pStyle w:val="0"/>
        <w:spacing w:before="200" w:line-rule="auto"/>
        <w:ind w:firstLine="540"/>
        <w:jc w:val="both"/>
      </w:pPr>
      <w:r>
        <w:rPr>
          <w:sz w:val="20"/>
        </w:rPr>
        <w:t xml:space="preserve">Информирование в иных формах может осуществляться с применением информационно-телекоммуникационной сети "Интернет" на сайтах социальных и электронных сетей.</w:t>
      </w:r>
    </w:p>
    <w:p>
      <w:pPr>
        <w:pStyle w:val="0"/>
        <w:jc w:val="both"/>
      </w:pPr>
      <w:r>
        <w:rPr>
          <w:sz w:val="20"/>
        </w:rPr>
        <w:t xml:space="preserve">(в ред. нормативного правового </w:t>
      </w:r>
      <w:hyperlink w:history="0" r:id="rId43"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акта</w:t>
        </w:r>
      </w:hyperlink>
      <w:r>
        <w:rPr>
          <w:sz w:val="20"/>
        </w:rPr>
        <w:t xml:space="preserve"> Якутской городской Думы от 14.06.2023 N 552-НПА)</w:t>
      </w:r>
    </w:p>
    <w:p>
      <w:pPr>
        <w:pStyle w:val="0"/>
        <w:spacing w:before="200" w:line-rule="auto"/>
        <w:ind w:firstLine="540"/>
        <w:jc w:val="both"/>
      </w:pPr>
      <w:r>
        <w:rPr>
          <w:sz w:val="20"/>
        </w:rPr>
        <w:t xml:space="preserve">3.5.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жилищного контроля.</w:t>
      </w:r>
    </w:p>
    <w:p>
      <w:pPr>
        <w:pStyle w:val="0"/>
        <w:spacing w:before="200" w:line-rule="auto"/>
        <w:ind w:firstLine="540"/>
        <w:jc w:val="both"/>
      </w:pPr>
      <w:r>
        <w:rPr>
          <w:sz w:val="20"/>
        </w:rPr>
        <w:t xml:space="preserve">Консультирование осуществляется без взимания платы.</w:t>
      </w:r>
    </w:p>
    <w:p>
      <w:pPr>
        <w:pStyle w:val="0"/>
        <w:spacing w:before="200" w:line-rule="auto"/>
        <w:ind w:firstLine="540"/>
        <w:jc w:val="both"/>
      </w:pPr>
      <w:r>
        <w:rPr>
          <w:sz w:val="20"/>
        </w:rPr>
        <w:t xml:space="preserve">Консультирование может осуществляться уполномоченным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pPr>
        <w:pStyle w:val="0"/>
        <w:spacing w:before="200" w:line-rule="auto"/>
        <w:ind w:firstLine="540"/>
        <w:jc w:val="both"/>
      </w:pPr>
      <w:r>
        <w:rPr>
          <w:sz w:val="20"/>
        </w:rPr>
        <w:t xml:space="preserve">Время консультирования не должно превышать 15 минут.</w:t>
      </w:r>
    </w:p>
    <w:p>
      <w:pPr>
        <w:pStyle w:val="0"/>
        <w:spacing w:before="200" w:line-rule="auto"/>
        <w:ind w:firstLine="540"/>
        <w:jc w:val="both"/>
      </w:pPr>
      <w:r>
        <w:rPr>
          <w:sz w:val="20"/>
        </w:rPr>
        <w:t xml:space="preserve">Личный прием граждан проводится указываются должностные лица, проводящие личный прием. Информация о месте приема, а также об установленных для приема днях и часах размещается на официальном сайте: </w:t>
      </w:r>
      <w:hyperlink w:history="0" r:id="rId44">
        <w:r>
          <w:rPr>
            <w:sz w:val="20"/>
            <w:color w:val="0000ff"/>
          </w:rPr>
          <w:t xml:space="preserve">www.yakutskcity.ru</w:t>
        </w:r>
      </w:hyperlink>
      <w:r>
        <w:rPr>
          <w:sz w:val="20"/>
        </w:rPr>
        <w:t xml:space="preserve">.</w:t>
      </w:r>
    </w:p>
    <w:p>
      <w:pPr>
        <w:pStyle w:val="0"/>
        <w:spacing w:before="200" w:line-rule="auto"/>
        <w:ind w:firstLine="540"/>
        <w:jc w:val="both"/>
      </w:pPr>
      <w:r>
        <w:rPr>
          <w:sz w:val="20"/>
        </w:rPr>
        <w:t xml:space="preserve">Консультирование осуществляется по следующим вопросам:</w:t>
      </w:r>
    </w:p>
    <w:p>
      <w:pPr>
        <w:pStyle w:val="0"/>
        <w:spacing w:before="200" w:line-rule="auto"/>
        <w:ind w:firstLine="540"/>
        <w:jc w:val="both"/>
      </w:pPr>
      <w:r>
        <w:rPr>
          <w:sz w:val="20"/>
        </w:rPr>
        <w:t xml:space="preserve">1) организация и осуществление муниципального жилищного контроля;</w:t>
      </w:r>
    </w:p>
    <w:p>
      <w:pPr>
        <w:pStyle w:val="0"/>
        <w:spacing w:before="200" w:line-rule="auto"/>
        <w:ind w:firstLine="540"/>
        <w:jc w:val="both"/>
      </w:pPr>
      <w:r>
        <w:rPr>
          <w:sz w:val="20"/>
        </w:rPr>
        <w:t xml:space="preserve">2) порядок осуществления профилактических, контрольных мероприятий, установленных настоящим Положением.</w:t>
      </w:r>
    </w:p>
    <w:p>
      <w:pPr>
        <w:pStyle w:val="0"/>
        <w:spacing w:before="200" w:line-rule="auto"/>
        <w:ind w:firstLine="540"/>
        <w:jc w:val="both"/>
      </w:pPr>
      <w:r>
        <w:rPr>
          <w:sz w:val="20"/>
        </w:rPr>
        <w:t xml:space="preserve">Консультирование в письменной форме осуществляется инспектором в следующих случаях:</w:t>
      </w:r>
    </w:p>
    <w:p>
      <w:pPr>
        <w:pStyle w:val="0"/>
        <w:spacing w:before="200" w:line-rule="auto"/>
        <w:ind w:firstLine="540"/>
        <w:jc w:val="both"/>
      </w:pPr>
      <w:r>
        <w:rPr>
          <w:sz w:val="20"/>
        </w:rPr>
        <w:t xml:space="preserve">1) контролируемым лицом представлен письменный запрос о предоставлении письменного ответа по вопросам консультирования;</w:t>
      </w:r>
    </w:p>
    <w:p>
      <w:pPr>
        <w:pStyle w:val="0"/>
        <w:spacing w:before="200" w:line-rule="auto"/>
        <w:ind w:firstLine="540"/>
        <w:jc w:val="both"/>
      </w:pPr>
      <w:r>
        <w:rPr>
          <w:sz w:val="20"/>
        </w:rPr>
        <w:t xml:space="preserve">2) за время консультирования предоставить ответ на поставленные вопросы невозможно;</w:t>
      </w:r>
    </w:p>
    <w:p>
      <w:pPr>
        <w:pStyle w:val="0"/>
        <w:spacing w:before="200" w:line-rule="auto"/>
        <w:ind w:firstLine="540"/>
        <w:jc w:val="both"/>
      </w:pPr>
      <w:r>
        <w:rPr>
          <w:sz w:val="20"/>
        </w:rPr>
        <w:t xml:space="preserve">3) ответ на поставленные вопросы требует дополнительного запроса сведений от органов власти или иных лиц.</w:t>
      </w:r>
    </w:p>
    <w:p>
      <w:pPr>
        <w:pStyle w:val="0"/>
        <w:spacing w:before="200" w:line-rule="auto"/>
        <w:ind w:firstLine="540"/>
        <w:jc w:val="both"/>
      </w:pPr>
      <w:r>
        <w:rPr>
          <w:sz w:val="20"/>
        </w:rPr>
        <w:t xml:space="preserve">Если поставленные во время консультирования вопросы не относятся к сфере вида муниципального жилищного контроля даются необходимые разъяснения по обращению в соответствующие органы власти или к соответствующим должностным лицам.</w:t>
      </w:r>
    </w:p>
    <w:p>
      <w:pPr>
        <w:pStyle w:val="0"/>
        <w:spacing w:before="200" w:line-rule="auto"/>
        <w:ind w:firstLine="540"/>
        <w:jc w:val="both"/>
      </w:pPr>
      <w:r>
        <w:rPr>
          <w:sz w:val="20"/>
        </w:rPr>
        <w:t xml:space="preserve">Управление муниципальных инспекций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Окружной администрацией города Якутска.</w:t>
      </w:r>
    </w:p>
    <w:p>
      <w:pPr>
        <w:pStyle w:val="0"/>
        <w:spacing w:before="200" w:line-rule="auto"/>
        <w:ind w:firstLine="540"/>
        <w:jc w:val="both"/>
      </w:pPr>
      <w:r>
        <w:rPr>
          <w:sz w:val="20"/>
        </w:rPr>
        <w:t xml:space="preserve">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pPr>
        <w:pStyle w:val="0"/>
        <w:spacing w:before="200" w:line-rule="auto"/>
        <w:ind w:firstLine="540"/>
        <w:jc w:val="both"/>
      </w:pPr>
      <w:r>
        <w:rPr>
          <w:sz w:val="20"/>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hyperlink w:history="0" r:id="rId45">
        <w:r>
          <w:rPr>
            <w:sz w:val="20"/>
            <w:color w:val="0000ff"/>
          </w:rPr>
          <w:t xml:space="preserve">www.yakutskcity.ru</w:t>
        </w:r>
      </w:hyperlink>
      <w:r>
        <w:rPr>
          <w:sz w:val="20"/>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pPr>
        <w:pStyle w:val="0"/>
        <w:spacing w:before="200" w:line-rule="auto"/>
        <w:ind w:firstLine="540"/>
        <w:jc w:val="both"/>
      </w:pPr>
      <w:r>
        <w:rPr>
          <w:sz w:val="20"/>
        </w:rPr>
        <w:t xml:space="preserve">3.6. При поступлении в администрацию городского округа "город Якутск" сведений о готовящихся или возможных нарушениях обязательных требований, а также о непосредственных нарушениях обязательных требований,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pPr>
        <w:pStyle w:val="0"/>
        <w:spacing w:before="200" w:line-rule="auto"/>
        <w:ind w:firstLine="540"/>
        <w:jc w:val="both"/>
      </w:pPr>
      <w:r>
        <w:rPr>
          <w:sz w:val="20"/>
        </w:rP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pPr>
        <w:pStyle w:val="0"/>
        <w:spacing w:before="200" w:line-rule="auto"/>
        <w:ind w:firstLine="540"/>
        <w:jc w:val="both"/>
      </w:pPr>
      <w:r>
        <w:rPr>
          <w:sz w:val="20"/>
        </w:rPr>
        <w:t xml:space="preserve">Предостережение регистрируется в журнале учета объявленных предостережений и учитываются при проведении иных профилактических и контрольных мероприятий.</w:t>
      </w:r>
    </w:p>
    <w:p>
      <w:pPr>
        <w:pStyle w:val="0"/>
        <w:spacing w:before="200" w:line-rule="auto"/>
        <w:ind w:firstLine="540"/>
        <w:jc w:val="both"/>
      </w:pPr>
      <w:r>
        <w:rPr>
          <w:sz w:val="20"/>
        </w:rPr>
        <w:t xml:space="preserve">Форма предостережения о недопустимости нарушения обязательных требований и форма журнала учета объявленных предостережений с присвоением регистрационного номера утверждается нормативным правовым актом Окружной администрации города Якутска.</w:t>
      </w:r>
    </w:p>
    <w:p>
      <w:pPr>
        <w:pStyle w:val="0"/>
        <w:spacing w:before="200" w:line-rule="auto"/>
        <w:ind w:firstLine="540"/>
        <w:jc w:val="both"/>
      </w:pPr>
      <w:r>
        <w:rPr>
          <w:sz w:val="20"/>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pPr>
        <w:pStyle w:val="0"/>
        <w:spacing w:before="200" w:line-rule="auto"/>
        <w:ind w:firstLine="540"/>
        <w:jc w:val="both"/>
      </w:pPr>
      <w:r>
        <w:rPr>
          <w:sz w:val="20"/>
        </w:rPr>
        <w:t xml:space="preserve">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pPr>
        <w:pStyle w:val="0"/>
        <w:spacing w:before="200" w:line-rule="auto"/>
        <w:ind w:firstLine="540"/>
        <w:jc w:val="both"/>
      </w:pPr>
      <w:r>
        <w:rPr>
          <w:sz w:val="20"/>
        </w:rPr>
        <w:t xml:space="preserve">Возражения составляются контролируемым лицом в произвольной форме, но должны содержать в себе следующую информацию:</w:t>
      </w:r>
    </w:p>
    <w:p>
      <w:pPr>
        <w:pStyle w:val="0"/>
        <w:spacing w:before="200" w:line-rule="auto"/>
        <w:ind w:firstLine="540"/>
        <w:jc w:val="both"/>
      </w:pPr>
      <w:r>
        <w:rPr>
          <w:sz w:val="20"/>
        </w:rPr>
        <w:t xml:space="preserve">а) наименование контролируемого лица;</w:t>
      </w:r>
    </w:p>
    <w:p>
      <w:pPr>
        <w:pStyle w:val="0"/>
        <w:spacing w:before="200" w:line-rule="auto"/>
        <w:ind w:firstLine="540"/>
        <w:jc w:val="both"/>
      </w:pPr>
      <w:r>
        <w:rPr>
          <w:sz w:val="20"/>
        </w:rPr>
        <w:t xml:space="preserve">б) сведения об объекте муниципального контроля;</w:t>
      </w:r>
    </w:p>
    <w:p>
      <w:pPr>
        <w:pStyle w:val="0"/>
        <w:spacing w:before="200" w:line-rule="auto"/>
        <w:ind w:firstLine="540"/>
        <w:jc w:val="both"/>
      </w:pPr>
      <w:r>
        <w:rPr>
          <w:sz w:val="20"/>
        </w:rPr>
        <w:t xml:space="preserve">в) дата и номер предостережения, направленного в адрес контролируемого лица;</w:t>
      </w:r>
    </w:p>
    <w:p>
      <w:pPr>
        <w:pStyle w:val="0"/>
        <w:spacing w:before="200" w:line-rule="auto"/>
        <w:ind w:firstLine="540"/>
        <w:jc w:val="both"/>
      </w:pPr>
      <w:r>
        <w:rPr>
          <w:sz w:val="20"/>
        </w:rPr>
        <w:t xml:space="preserve">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pPr>
        <w:pStyle w:val="0"/>
        <w:spacing w:before="200" w:line-rule="auto"/>
        <w:ind w:firstLine="540"/>
        <w:jc w:val="both"/>
      </w:pPr>
      <w:r>
        <w:rPr>
          <w:sz w:val="20"/>
        </w:rPr>
        <w:t xml:space="preserve">д) желаемый способ получения ответа по итогам рассмотрения возражения;</w:t>
      </w:r>
    </w:p>
    <w:p>
      <w:pPr>
        <w:pStyle w:val="0"/>
        <w:spacing w:before="200" w:line-rule="auto"/>
        <w:ind w:firstLine="540"/>
        <w:jc w:val="both"/>
      </w:pPr>
      <w:r>
        <w:rPr>
          <w:sz w:val="20"/>
        </w:rPr>
        <w:t xml:space="preserve">е) фамилию, имя, отчество направившего возражение;</w:t>
      </w:r>
    </w:p>
    <w:p>
      <w:pPr>
        <w:pStyle w:val="0"/>
        <w:spacing w:before="200" w:line-rule="auto"/>
        <w:ind w:firstLine="540"/>
        <w:jc w:val="both"/>
      </w:pPr>
      <w:r>
        <w:rPr>
          <w:sz w:val="20"/>
        </w:rPr>
        <w:t xml:space="preserve">ж) дату направления возражения.</w:t>
      </w:r>
    </w:p>
    <w:p>
      <w:pPr>
        <w:pStyle w:val="0"/>
        <w:spacing w:before="200" w:line-rule="auto"/>
        <w:ind w:firstLine="540"/>
        <w:jc w:val="both"/>
      </w:pPr>
      <w:r>
        <w:rPr>
          <w:sz w:val="20"/>
        </w:rPr>
        <w:t xml:space="preserve">Возражение рассматривается в течение 30 дней со дня получения.</w:t>
      </w:r>
    </w:p>
    <w:p>
      <w:pPr>
        <w:pStyle w:val="0"/>
        <w:spacing w:before="200" w:line-rule="auto"/>
        <w:ind w:firstLine="540"/>
        <w:jc w:val="both"/>
      </w:pPr>
      <w:r>
        <w:rPr>
          <w:sz w:val="20"/>
        </w:rPr>
        <w:t xml:space="preserve">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pPr>
        <w:pStyle w:val="0"/>
        <w:jc w:val="both"/>
      </w:pPr>
      <w:r>
        <w:rPr>
          <w:sz w:val="20"/>
        </w:rPr>
      </w:r>
    </w:p>
    <w:p>
      <w:pPr>
        <w:pStyle w:val="2"/>
        <w:outlineLvl w:val="1"/>
        <w:jc w:val="center"/>
      </w:pPr>
      <w:r>
        <w:rPr>
          <w:sz w:val="20"/>
        </w:rPr>
        <w:t xml:space="preserve">4. Порядок организации муниципального контроля</w:t>
      </w:r>
    </w:p>
    <w:p>
      <w:pPr>
        <w:pStyle w:val="0"/>
        <w:jc w:val="both"/>
      </w:pPr>
      <w:r>
        <w:rPr>
          <w:sz w:val="20"/>
        </w:rPr>
      </w:r>
    </w:p>
    <w:p>
      <w:pPr>
        <w:pStyle w:val="0"/>
        <w:ind w:firstLine="540"/>
        <w:jc w:val="both"/>
      </w:pPr>
      <w:r>
        <w:rPr>
          <w:sz w:val="20"/>
        </w:rPr>
        <w:t xml:space="preserve">4.1. В рамках осуществления муниципального жилищного контроля при взаимодействии с контролируемым лицом проводятся следующие контрольные мероприятия:</w:t>
      </w:r>
    </w:p>
    <w:p>
      <w:pPr>
        <w:pStyle w:val="0"/>
        <w:spacing w:before="200" w:line-rule="auto"/>
        <w:ind w:firstLine="540"/>
        <w:jc w:val="both"/>
      </w:pPr>
      <w:r>
        <w:rPr>
          <w:sz w:val="20"/>
        </w:rPr>
        <w:t xml:space="preserve">1) инспекционный визит;</w:t>
      </w:r>
    </w:p>
    <w:p>
      <w:pPr>
        <w:pStyle w:val="0"/>
        <w:spacing w:before="200" w:line-rule="auto"/>
        <w:ind w:firstLine="540"/>
        <w:jc w:val="both"/>
      </w:pPr>
      <w:r>
        <w:rPr>
          <w:sz w:val="20"/>
        </w:rPr>
        <w:t xml:space="preserve">2) документарная проверка;</w:t>
      </w:r>
    </w:p>
    <w:p>
      <w:pPr>
        <w:pStyle w:val="0"/>
        <w:spacing w:before="200" w:line-rule="auto"/>
        <w:ind w:firstLine="540"/>
        <w:jc w:val="both"/>
      </w:pPr>
      <w:r>
        <w:rPr>
          <w:sz w:val="20"/>
        </w:rPr>
        <w:t xml:space="preserve">3) выездная проверка.</w:t>
      </w:r>
    </w:p>
    <w:p>
      <w:pPr>
        <w:pStyle w:val="0"/>
        <w:spacing w:before="200" w:line-rule="auto"/>
        <w:ind w:firstLine="540"/>
        <w:jc w:val="both"/>
      </w:pPr>
      <w:r>
        <w:rPr>
          <w:sz w:val="20"/>
        </w:rPr>
        <w:t xml:space="preserve">Без взаимодействия с контролируемым лицом проводятся следующие контрольные мероприятия (далее - контрольные мероприятия без взаимодействия):</w:t>
      </w:r>
    </w:p>
    <w:p>
      <w:pPr>
        <w:pStyle w:val="0"/>
        <w:spacing w:before="200" w:line-rule="auto"/>
        <w:ind w:firstLine="540"/>
        <w:jc w:val="both"/>
      </w:pPr>
      <w:r>
        <w:rPr>
          <w:sz w:val="20"/>
        </w:rPr>
        <w:t xml:space="preserve">- наблюдение за соблюдением обязательных требований (мониторинг безопасности);</w:t>
      </w:r>
    </w:p>
    <w:p>
      <w:pPr>
        <w:pStyle w:val="0"/>
        <w:spacing w:before="200" w:line-rule="auto"/>
        <w:ind w:firstLine="540"/>
        <w:jc w:val="both"/>
      </w:pPr>
      <w:r>
        <w:rPr>
          <w:sz w:val="20"/>
        </w:rPr>
        <w:t xml:space="preserve">- выездное обследование.</w:t>
      </w:r>
    </w:p>
    <w:p>
      <w:pPr>
        <w:pStyle w:val="0"/>
        <w:spacing w:before="200" w:line-rule="auto"/>
        <w:ind w:firstLine="540"/>
        <w:jc w:val="both"/>
      </w:pPr>
      <w:r>
        <w:rPr>
          <w:sz w:val="20"/>
        </w:rPr>
        <w:t xml:space="preserve">При осуществлении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00" w:line-rule="auto"/>
        <w:ind w:firstLine="540"/>
        <w:jc w:val="both"/>
      </w:pPr>
      <w:r>
        <w:rPr>
          <w:sz w:val="20"/>
        </w:rPr>
        <w:t xml:space="preserve">4.2. Контрольные мероприятия, за исключением контрольных мероприятий без взаимодействия, могут проводиться на внеплановой основе.</w:t>
      </w:r>
    </w:p>
    <w:p>
      <w:pPr>
        <w:pStyle w:val="0"/>
        <w:spacing w:before="200" w:line-rule="auto"/>
        <w:ind w:firstLine="540"/>
        <w:jc w:val="both"/>
      </w:pPr>
      <w:r>
        <w:rPr>
          <w:sz w:val="20"/>
        </w:rPr>
        <w:t xml:space="preserve">4.3. При осуществлении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pPr>
        <w:pStyle w:val="0"/>
        <w:jc w:val="both"/>
      </w:pPr>
      <w:r>
        <w:rPr>
          <w:sz w:val="20"/>
        </w:rPr>
        <w:t xml:space="preserve">(п. 4.3 в ред. нормативного правового </w:t>
      </w:r>
      <w:hyperlink w:history="0" r:id="rId46" w:tooltip="Нормативный правовой акт Якутской городской Думы от 24.04.2024 N 580-НПА &quot;О внесении изменений в нормативный правовой акт Якутской городской Думы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24.04.2024 N РЯГД-6-6) {КонсультантПлюс}">
        <w:r>
          <w:rPr>
            <w:sz w:val="20"/>
            <w:color w:val="0000ff"/>
          </w:rPr>
          <w:t xml:space="preserve">акта</w:t>
        </w:r>
      </w:hyperlink>
      <w:r>
        <w:rPr>
          <w:sz w:val="20"/>
        </w:rPr>
        <w:t xml:space="preserve"> Якутской городской Думы от 24.04.2024 N 580-НПА)</w:t>
      </w:r>
    </w:p>
    <w:p>
      <w:pPr>
        <w:pStyle w:val="0"/>
        <w:spacing w:before="200" w:line-rule="auto"/>
        <w:ind w:firstLine="540"/>
        <w:jc w:val="both"/>
      </w:pPr>
      <w:r>
        <w:rPr>
          <w:sz w:val="20"/>
        </w:rPr>
        <w:t xml:space="preserve">4.4. Внеплановые контрольные мероприятия проводятся при наличии следующих оснований:</w:t>
      </w:r>
    </w:p>
    <w:p>
      <w:pPr>
        <w:pStyle w:val="0"/>
        <w:spacing w:before="200" w:line-rule="auto"/>
        <w:ind w:firstLine="540"/>
        <w:jc w:val="both"/>
      </w:pPr>
      <w:r>
        <w:rPr>
          <w:sz w:val="20"/>
        </w:rPr>
        <w:t xml:space="preserve">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spacing w:before="200" w:line-rule="auto"/>
        <w:ind w:firstLine="540"/>
        <w:jc w:val="both"/>
      </w:pPr>
      <w:r>
        <w:rPr>
          <w:sz w:val="20"/>
        </w:rPr>
        <w:t xml:space="preserve">2) наступление сроков проведения контрольных мероприятий, включенных в план проведения контрольных мероприятий;</w:t>
      </w:r>
    </w:p>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0"/>
        <w:spacing w:before="200" w:line-rule="auto"/>
        <w:ind w:firstLine="540"/>
        <w:jc w:val="both"/>
      </w:pPr>
      <w:r>
        <w:rPr>
          <w:sz w:val="20"/>
        </w:rPr>
        <w:t xml:space="preserve">4) требование прокурора о проведении контрольного мероприятия в рамках контроля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w:history="0" r:id="rId4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95</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6) наступление события, указанного в программе проверок.</w:t>
      </w:r>
    </w:p>
    <w:p>
      <w:pPr>
        <w:pStyle w:val="0"/>
        <w:spacing w:before="200" w:line-rule="auto"/>
        <w:ind w:firstLine="540"/>
        <w:jc w:val="both"/>
      </w:pPr>
      <w:r>
        <w:rPr>
          <w:sz w:val="20"/>
        </w:rPr>
        <w:t xml:space="preserve">При проведении внепланового контрольного мероприятия может проводится:</w:t>
      </w:r>
    </w:p>
    <w:p>
      <w:pPr>
        <w:pStyle w:val="0"/>
        <w:spacing w:before="200" w:line-rule="auto"/>
        <w:ind w:firstLine="540"/>
        <w:jc w:val="both"/>
      </w:pPr>
      <w:r>
        <w:rPr>
          <w:sz w:val="20"/>
        </w:rPr>
        <w:t xml:space="preserve">1) инспекционный визит;</w:t>
      </w:r>
    </w:p>
    <w:p>
      <w:pPr>
        <w:pStyle w:val="0"/>
        <w:spacing w:before="200" w:line-rule="auto"/>
        <w:ind w:firstLine="540"/>
        <w:jc w:val="both"/>
      </w:pPr>
      <w:r>
        <w:rPr>
          <w:sz w:val="20"/>
        </w:rPr>
        <w:t xml:space="preserve">2) документарная проверка;</w:t>
      </w:r>
    </w:p>
    <w:p>
      <w:pPr>
        <w:pStyle w:val="0"/>
        <w:spacing w:before="200" w:line-rule="auto"/>
        <w:ind w:firstLine="540"/>
        <w:jc w:val="both"/>
      </w:pPr>
      <w:r>
        <w:rPr>
          <w:sz w:val="20"/>
        </w:rPr>
        <w:t xml:space="preserve">3) выездная проверка.</w:t>
      </w:r>
    </w:p>
    <w:p>
      <w:pPr>
        <w:pStyle w:val="0"/>
        <w:spacing w:before="200" w:line-rule="auto"/>
        <w:ind w:firstLine="540"/>
        <w:jc w:val="both"/>
      </w:pPr>
      <w:r>
        <w:rPr>
          <w:sz w:val="20"/>
        </w:rPr>
        <w:t xml:space="preserve">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w:t>
      </w:r>
    </w:p>
    <w:p>
      <w:pPr>
        <w:pStyle w:val="0"/>
        <w:jc w:val="both"/>
      </w:pPr>
      <w:r>
        <w:rPr>
          <w:sz w:val="20"/>
        </w:rPr>
      </w:r>
    </w:p>
    <w:p>
      <w:pPr>
        <w:pStyle w:val="2"/>
        <w:outlineLvl w:val="1"/>
        <w:jc w:val="center"/>
      </w:pPr>
      <w:r>
        <w:rPr>
          <w:sz w:val="20"/>
        </w:rPr>
        <w:t xml:space="preserve">5. Контрольные мероприятия</w:t>
      </w:r>
    </w:p>
    <w:p>
      <w:pPr>
        <w:pStyle w:val="0"/>
        <w:jc w:val="both"/>
      </w:pPr>
      <w:r>
        <w:rPr>
          <w:sz w:val="20"/>
        </w:rPr>
      </w:r>
    </w:p>
    <w:p>
      <w:pPr>
        <w:pStyle w:val="0"/>
        <w:ind w:firstLine="540"/>
        <w:jc w:val="both"/>
      </w:pPr>
      <w:r>
        <w:rPr>
          <w:sz w:val="20"/>
        </w:rPr>
        <w:t xml:space="preserve">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pPr>
        <w:pStyle w:val="0"/>
        <w:spacing w:before="200" w:line-rule="auto"/>
        <w:ind w:firstLine="540"/>
        <w:jc w:val="both"/>
      </w:pPr>
      <w:r>
        <w:rPr>
          <w:sz w:val="20"/>
        </w:rPr>
        <w:t xml:space="preserve">В ходе инспекционного визита могут совершаться следующие контрольные действия:</w:t>
      </w:r>
    </w:p>
    <w:p>
      <w:pPr>
        <w:pStyle w:val="0"/>
        <w:spacing w:before="200" w:line-rule="auto"/>
        <w:ind w:firstLine="540"/>
        <w:jc w:val="both"/>
      </w:pPr>
      <w:r>
        <w:rPr>
          <w:sz w:val="20"/>
        </w:rPr>
        <w:t xml:space="preserve">- осмотр;</w:t>
      </w:r>
    </w:p>
    <w:p>
      <w:pPr>
        <w:pStyle w:val="0"/>
        <w:spacing w:before="200" w:line-rule="auto"/>
        <w:ind w:firstLine="540"/>
        <w:jc w:val="both"/>
      </w:pPr>
      <w:r>
        <w:rPr>
          <w:sz w:val="20"/>
        </w:rPr>
        <w:t xml:space="preserve">- опрос;</w:t>
      </w:r>
    </w:p>
    <w:p>
      <w:pPr>
        <w:pStyle w:val="0"/>
        <w:spacing w:before="200" w:line-rule="auto"/>
        <w:ind w:firstLine="540"/>
        <w:jc w:val="both"/>
      </w:pPr>
      <w:r>
        <w:rPr>
          <w:sz w:val="20"/>
        </w:rPr>
        <w:t xml:space="preserve">- получение письменных объяснений;</w:t>
      </w:r>
    </w:p>
    <w:p>
      <w:pPr>
        <w:pStyle w:val="0"/>
        <w:spacing w:before="200" w:line-rule="auto"/>
        <w:ind w:firstLine="540"/>
        <w:jc w:val="both"/>
      </w:pPr>
      <w:r>
        <w:rPr>
          <w:sz w:val="20"/>
        </w:rPr>
        <w:t xml:space="preserve">- инструментальное обследование;</w:t>
      </w:r>
    </w:p>
    <w:p>
      <w:pPr>
        <w:pStyle w:val="0"/>
        <w:spacing w:before="200" w:line-rule="auto"/>
        <w:ind w:firstLine="540"/>
        <w:jc w:val="both"/>
      </w:pPr>
      <w:r>
        <w:rPr>
          <w:sz w:val="20"/>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Инспекционный визит проводится без предварительного уведомления контролируемого лица.</w:t>
      </w:r>
    </w:p>
    <w:p>
      <w:pPr>
        <w:pStyle w:val="0"/>
        <w:spacing w:before="200" w:line-rule="auto"/>
        <w:ind w:firstLine="540"/>
        <w:jc w:val="both"/>
      </w:pPr>
      <w:r>
        <w:rPr>
          <w:sz w:val="20"/>
        </w:rP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5.2. В ходе документарной проверки рассматриваются документы контролируемых лиц, имеющиеся в распоряжении Управления муниципальных инспекций,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pPr>
        <w:pStyle w:val="0"/>
        <w:spacing w:before="200" w:line-rule="auto"/>
        <w:ind w:firstLine="540"/>
        <w:jc w:val="both"/>
      </w:pPr>
      <w:r>
        <w:rPr>
          <w:sz w:val="20"/>
        </w:rPr>
        <w:t xml:space="preserve">В ходе документарной проверки могут совершаться следующие контрольные действия:</w:t>
      </w:r>
    </w:p>
    <w:p>
      <w:pPr>
        <w:pStyle w:val="0"/>
        <w:spacing w:before="200" w:line-rule="auto"/>
        <w:ind w:firstLine="540"/>
        <w:jc w:val="both"/>
      </w:pPr>
      <w:r>
        <w:rPr>
          <w:sz w:val="20"/>
        </w:rPr>
        <w:t xml:space="preserve">- опрос;</w:t>
      </w:r>
    </w:p>
    <w:p>
      <w:pPr>
        <w:pStyle w:val="0"/>
        <w:spacing w:before="200" w:line-rule="auto"/>
        <w:ind w:firstLine="540"/>
        <w:jc w:val="both"/>
      </w:pPr>
      <w:r>
        <w:rPr>
          <w:sz w:val="20"/>
        </w:rPr>
        <w:t xml:space="preserve">- получение письменных объяснений;</w:t>
      </w:r>
    </w:p>
    <w:p>
      <w:pPr>
        <w:pStyle w:val="0"/>
        <w:spacing w:before="200" w:line-rule="auto"/>
        <w:ind w:firstLine="540"/>
        <w:jc w:val="both"/>
      </w:pPr>
      <w:r>
        <w:rPr>
          <w:sz w:val="20"/>
        </w:rPr>
        <w:t xml:space="preserve">- истребование документов.</w:t>
      </w:r>
    </w:p>
    <w:p>
      <w:pPr>
        <w:pStyle w:val="0"/>
        <w:spacing w:before="200" w:line-rule="auto"/>
        <w:ind w:firstLine="540"/>
        <w:jc w:val="both"/>
      </w:pPr>
      <w:r>
        <w:rPr>
          <w:sz w:val="20"/>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Управлением муниципальных инспекций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Управление муниципальных инспекций,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Управления муниципальных инспекций,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Управление муниципальных инспекций.</w:t>
      </w:r>
    </w:p>
    <w:p>
      <w:pPr>
        <w:pStyle w:val="0"/>
        <w:spacing w:before="200" w:line-rule="auto"/>
        <w:ind w:firstLine="540"/>
        <w:jc w:val="both"/>
      </w:pPr>
      <w:r>
        <w:rPr>
          <w:sz w:val="20"/>
        </w:rPr>
        <w:t xml:space="preserve">5.3.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pPr>
        <w:pStyle w:val="0"/>
        <w:spacing w:before="200" w:line-rule="auto"/>
        <w:ind w:firstLine="540"/>
        <w:jc w:val="both"/>
      </w:pPr>
      <w:r>
        <w:rPr>
          <w:sz w:val="20"/>
        </w:rPr>
        <w:t xml:space="preserve">В ходе выездной проверки могут совершаться следующие контрольные действия:</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инструментальное обследование.</w:t>
      </w:r>
    </w:p>
    <w:p>
      <w:pPr>
        <w:pStyle w:val="0"/>
        <w:spacing w:before="200" w:line-rule="auto"/>
        <w:ind w:firstLine="540"/>
        <w:jc w:val="both"/>
      </w:pPr>
      <w:r>
        <w:rPr>
          <w:sz w:val="20"/>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r:id="rId4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 6 части 1 статьи 57</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pPr>
        <w:pStyle w:val="0"/>
        <w:spacing w:before="200" w:line-rule="auto"/>
        <w:ind w:firstLine="540"/>
        <w:jc w:val="both"/>
      </w:pPr>
      <w:r>
        <w:rPr>
          <w:sz w:val="20"/>
        </w:rPr>
        <w:t xml:space="preserve">5.4. Под выездным обследованием понимается контрольное мероприятие, проводимое в целях визуальной оценки соблюдения контролируемым лицом обязательных требований.</w:t>
      </w:r>
    </w:p>
    <w:p>
      <w:pPr>
        <w:pStyle w:val="0"/>
        <w:spacing w:before="200" w:line-rule="auto"/>
        <w:ind w:firstLine="540"/>
        <w:jc w:val="both"/>
      </w:pPr>
      <w:r>
        <w:rPr>
          <w:sz w:val="20"/>
        </w:rPr>
        <w:t xml:space="preserve">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pPr>
        <w:pStyle w:val="0"/>
        <w:spacing w:before="200" w:line-rule="auto"/>
        <w:ind w:firstLine="540"/>
        <w:jc w:val="both"/>
      </w:pPr>
      <w:r>
        <w:rPr>
          <w:sz w:val="20"/>
        </w:rPr>
        <w:t xml:space="preserve">Срок проведения выездного обследования одного объекта (нескольких объектов, расположенных в непосредственной близости друг от друга) определяется инспектором самостоятельно и не может превышать один рабочий день.</w:t>
      </w:r>
    </w:p>
    <w:p>
      <w:pPr>
        <w:pStyle w:val="0"/>
        <w:spacing w:before="200" w:line-rule="auto"/>
        <w:ind w:firstLine="540"/>
        <w:jc w:val="both"/>
      </w:pPr>
      <w:r>
        <w:rPr>
          <w:sz w:val="20"/>
        </w:rPr>
        <w:t xml:space="preserve">5.5. К проведению контрольных мероприятий при необходимости могут привлекаться эксперты, экспертные организации, специалисты, в том числе муниципальных казенных учреждений по управлению за административными территориями городского округа "город Якутск" в порядке, установленном </w:t>
      </w:r>
      <w:hyperlink w:history="0" r:id="rId4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статьями 33</w:t>
        </w:r>
      </w:hyperlink>
      <w:r>
        <w:rPr>
          <w:sz w:val="20"/>
        </w:rPr>
        <w:t xml:space="preserve">, </w:t>
      </w:r>
      <w:hyperlink w:history="0" r:id="rId5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34</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а также иные специалисты структурных подразделений и подведомственных учреждений (организаций) Окружной администрации города Якутска (далее - лица, привлекаемые к проведению контрольных (действий) мероприятий).</w:t>
      </w:r>
    </w:p>
    <w:p>
      <w:pPr>
        <w:pStyle w:val="0"/>
        <w:jc w:val="both"/>
      </w:pPr>
      <w:r>
        <w:rPr>
          <w:sz w:val="20"/>
        </w:rPr>
        <w:t xml:space="preserve">(п. 5.5 в ред. нормативного правового </w:t>
      </w:r>
      <w:hyperlink w:history="0" r:id="rId51"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акта</w:t>
        </w:r>
      </w:hyperlink>
      <w:r>
        <w:rPr>
          <w:sz w:val="20"/>
        </w:rPr>
        <w:t xml:space="preserve"> Якутской городской Думы от 14.06.2023 N 552-НПА)</w:t>
      </w:r>
    </w:p>
    <w:p>
      <w:pPr>
        <w:pStyle w:val="0"/>
        <w:spacing w:before="200" w:line-rule="auto"/>
        <w:ind w:firstLine="540"/>
        <w:jc w:val="both"/>
      </w:pPr>
      <w:r>
        <w:rPr>
          <w:sz w:val="20"/>
        </w:rPr>
        <w:t xml:space="preserve">5.6. Случаями, при наступлении которых индивидуальный предприниматель, гражданин, являющиеся контролируемыми лицами, вправе в соответствии с </w:t>
      </w:r>
      <w:hyperlink w:history="0" r:id="rId5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8 статьи 31</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представить в Управление муниципальных инспекций информацию о невозможности присутствия при проведении контрольного мероприятия являются:</w:t>
      </w:r>
    </w:p>
    <w:p>
      <w:pPr>
        <w:pStyle w:val="0"/>
        <w:spacing w:before="200" w:line-rule="auto"/>
        <w:ind w:firstLine="540"/>
        <w:jc w:val="both"/>
      </w:pPr>
      <w:r>
        <w:rPr>
          <w:sz w:val="20"/>
        </w:rPr>
        <w:t xml:space="preserve">1) нахождение на стационарном лечении в медицинском учреждении;</w:t>
      </w:r>
    </w:p>
    <w:p>
      <w:pPr>
        <w:pStyle w:val="0"/>
        <w:spacing w:before="200" w:line-rule="auto"/>
        <w:ind w:firstLine="540"/>
        <w:jc w:val="both"/>
      </w:pPr>
      <w:r>
        <w:rPr>
          <w:sz w:val="20"/>
        </w:rPr>
        <w:t xml:space="preserve">2) нахождение за пределами Российской Федерации;</w:t>
      </w:r>
    </w:p>
    <w:p>
      <w:pPr>
        <w:pStyle w:val="0"/>
        <w:spacing w:before="200" w:line-rule="auto"/>
        <w:ind w:firstLine="540"/>
        <w:jc w:val="both"/>
      </w:pPr>
      <w:r>
        <w:rPr>
          <w:sz w:val="20"/>
        </w:rPr>
        <w:t xml:space="preserve">3) административный арест;</w:t>
      </w:r>
    </w:p>
    <w:p>
      <w:pPr>
        <w:pStyle w:val="0"/>
        <w:spacing w:before="200" w:line-rule="auto"/>
        <w:ind w:firstLine="540"/>
        <w:jc w:val="both"/>
      </w:pPr>
      <w:r>
        <w:rPr>
          <w:sz w:val="20"/>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pPr>
        <w:pStyle w:val="0"/>
        <w:spacing w:before="200" w:line-rule="auto"/>
        <w:ind w:firstLine="540"/>
        <w:jc w:val="both"/>
      </w:pPr>
      <w:r>
        <w:rPr>
          <w:sz w:val="20"/>
        </w:rPr>
        <w:t xml:space="preserve">5)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pPr>
        <w:pStyle w:val="0"/>
        <w:spacing w:before="200" w:line-rule="auto"/>
        <w:ind w:firstLine="540"/>
        <w:jc w:val="both"/>
      </w:pPr>
      <w:r>
        <w:rPr>
          <w:sz w:val="20"/>
        </w:rPr>
        <w:t xml:space="preserve">Указанные обстоятельства должны подтверждаться соответствующими документами, которые контролируемое лицо обязано направить в Управление муниципальных инспекций.</w:t>
      </w:r>
    </w:p>
    <w:p>
      <w:pPr>
        <w:pStyle w:val="0"/>
        <w:spacing w:before="200" w:line-rule="auto"/>
        <w:ind w:firstLine="540"/>
        <w:jc w:val="both"/>
      </w:pPr>
      <w:r>
        <w:rPr>
          <w:sz w:val="20"/>
        </w:rPr>
        <w:t xml:space="preserve">Информация лица должна содержать:</w:t>
      </w:r>
    </w:p>
    <w:p>
      <w:pPr>
        <w:pStyle w:val="0"/>
        <w:spacing w:before="200" w:line-rule="auto"/>
        <w:ind w:firstLine="540"/>
        <w:jc w:val="both"/>
      </w:pPr>
      <w:r>
        <w:rPr>
          <w:sz w:val="20"/>
        </w:rPr>
        <w:t xml:space="preserve">а) описание обстоятельств непреодолимой силы и их продолжительность;</w:t>
      </w:r>
    </w:p>
    <w:p>
      <w:pPr>
        <w:pStyle w:val="0"/>
        <w:spacing w:before="200" w:line-rule="auto"/>
        <w:ind w:firstLine="540"/>
        <w:jc w:val="both"/>
      </w:pPr>
      <w:r>
        <w:rPr>
          <w:sz w:val="20"/>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pPr>
        <w:pStyle w:val="0"/>
        <w:spacing w:before="200" w:line-rule="auto"/>
        <w:ind w:firstLine="540"/>
        <w:jc w:val="both"/>
      </w:pPr>
      <w:r>
        <w:rPr>
          <w:sz w:val="20"/>
        </w:rPr>
        <w:t xml:space="preserve">в) указание на срок, необходимый для устранения обстоятельств, препятствующих присутствию при проведении контрольного мероприятия.</w:t>
      </w:r>
    </w:p>
    <w:p>
      <w:pPr>
        <w:pStyle w:val="0"/>
        <w:spacing w:before="200" w:line-rule="auto"/>
        <w:ind w:firstLine="540"/>
        <w:jc w:val="both"/>
      </w:pPr>
      <w:r>
        <w:rPr>
          <w:sz w:val="20"/>
        </w:rPr>
        <w:t xml:space="preserve">При предоставлении указанной информации проведение контрольного мероприятия переносится местной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0"/>
        <w:spacing w:before="200" w:line-rule="auto"/>
        <w:ind w:firstLine="540"/>
        <w:jc w:val="both"/>
      </w:pPr>
      <w:r>
        <w:rPr>
          <w:sz w:val="20"/>
        </w:rPr>
        <w:t xml:space="preserve">5.7.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pPr>
        <w:pStyle w:val="0"/>
        <w:spacing w:before="200" w:line-rule="auto"/>
        <w:ind w:firstLine="540"/>
        <w:jc w:val="both"/>
      </w:pPr>
      <w:r>
        <w:rPr>
          <w:sz w:val="20"/>
        </w:rPr>
        <w:t xml:space="preserve">1) сведений, отнесенных законодательством Российской Федерации к государственной тайне;</w:t>
      </w:r>
    </w:p>
    <w:p>
      <w:pPr>
        <w:pStyle w:val="0"/>
        <w:spacing w:before="200" w:line-rule="auto"/>
        <w:ind w:firstLine="540"/>
        <w:jc w:val="both"/>
      </w:pPr>
      <w:r>
        <w:rPr>
          <w:sz w:val="20"/>
        </w:rPr>
        <w:t xml:space="preserve">2) объектов, территорий, которые законодательством Российской Федерации отнесены к режимным и особо важным объектам.</w:t>
      </w:r>
    </w:p>
    <w:p>
      <w:pPr>
        <w:pStyle w:val="0"/>
        <w:spacing w:before="200" w:line-rule="auto"/>
        <w:ind w:firstLine="540"/>
        <w:jc w:val="both"/>
      </w:pPr>
      <w:r>
        <w:rPr>
          <w:sz w:val="20"/>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pPr>
        <w:pStyle w:val="0"/>
        <w:spacing w:before="200" w:line-rule="auto"/>
        <w:ind w:firstLine="540"/>
        <w:jc w:val="both"/>
      </w:pPr>
      <w:r>
        <w:rPr>
          <w:sz w:val="20"/>
        </w:rPr>
        <w:t xml:space="preserve">В ходе инструментального обследования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могут использоваться измерительные приборы и инструменты, имеющие соответствующие сертификаты и прошедшие в случае необходимости метрологическую поверку, а также государственные информационные системы, муниципальные информационные системы (МИС "ИнМета" и др.), геоинформационные системы (ГИС "ИнГео" и др.) и иные информационные системы, программные средства, созданные в соответствии с законодательством Российской Федерации.</w:t>
      </w:r>
    </w:p>
    <w:p>
      <w:pPr>
        <w:pStyle w:val="0"/>
        <w:jc w:val="both"/>
      </w:pPr>
      <w:r>
        <w:rPr>
          <w:sz w:val="20"/>
        </w:rPr>
        <w:t xml:space="preserve">(абзац введен нормативным правовым </w:t>
      </w:r>
      <w:hyperlink w:history="0" r:id="rId53"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актом</w:t>
        </w:r>
      </w:hyperlink>
      <w:r>
        <w:rPr>
          <w:sz w:val="20"/>
        </w:rPr>
        <w:t xml:space="preserve"> Якутской городской Думы от 14.06.2023 N 552-НПА)</w:t>
      </w:r>
    </w:p>
    <w:p>
      <w:pPr>
        <w:pStyle w:val="0"/>
        <w:spacing w:before="200" w:line-rule="auto"/>
        <w:ind w:firstLine="540"/>
        <w:jc w:val="both"/>
      </w:pPr>
      <w:r>
        <w:rPr>
          <w:sz w:val="20"/>
        </w:rPr>
        <w:t xml:space="preserve">5.8. Результаты контрольного мероприятия оформляются в порядке, установленном Федеральным </w:t>
      </w:r>
      <w:hyperlink w:history="0" r:id="rId5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pPr>
        <w:pStyle w:val="0"/>
        <w:spacing w:before="200" w:line-rule="auto"/>
        <w:ind w:firstLine="540"/>
        <w:jc w:val="both"/>
      </w:pPr>
      <w:r>
        <w:rPr>
          <w:sz w:val="20"/>
        </w:rPr>
        <w:t xml:space="preserve">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spacing w:before="200" w:line-rule="auto"/>
        <w:ind w:firstLine="540"/>
        <w:jc w:val="both"/>
      </w:pPr>
      <w:r>
        <w:rPr>
          <w:sz w:val="20"/>
        </w:rPr>
        <w:t xml:space="preserve">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pPr>
        <w:pStyle w:val="0"/>
        <w:spacing w:before="200" w:line-rule="auto"/>
        <w:ind w:firstLine="540"/>
        <w:jc w:val="both"/>
      </w:pPr>
      <w:r>
        <w:rPr>
          <w:sz w:val="20"/>
        </w:rPr>
        <w:t xml:space="preserve">5.9.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hyperlink w:history="0" r:id="rId5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2 статьи 88</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(в ред. нормативного правового </w:t>
      </w:r>
      <w:hyperlink w:history="0" r:id="rId56"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акта</w:t>
        </w:r>
      </w:hyperlink>
      <w:r>
        <w:rPr>
          <w:sz w:val="20"/>
        </w:rPr>
        <w:t xml:space="preserve"> Якутской городской Думы от 14.06.2023 N 552-НПА)</w:t>
      </w:r>
    </w:p>
    <w:p>
      <w:pPr>
        <w:pStyle w:val="0"/>
        <w:spacing w:before="200" w:line-rule="auto"/>
        <w:ind w:firstLine="540"/>
        <w:jc w:val="both"/>
      </w:pPr>
      <w:r>
        <w:rPr>
          <w:sz w:val="20"/>
        </w:rPr>
        <w:t xml:space="preserve">5.9.1. 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w:history="0" r:id="rId5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пунктами 6</w:t>
        </w:r>
      </w:hyperlink>
      <w:r>
        <w:rPr>
          <w:sz w:val="20"/>
        </w:rPr>
        <w:t xml:space="preserve">, </w:t>
      </w:r>
      <w:hyperlink w:history="0" r:id="rId5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8</w:t>
        </w:r>
      </w:hyperlink>
      <w:r>
        <w:rPr>
          <w:sz w:val="20"/>
        </w:rPr>
        <w:t xml:space="preserve"> и </w:t>
      </w:r>
      <w:hyperlink w:history="0" r:id="rId5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9 части 1 статьи 65</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контрольный орган направляет акт контролируемому лицу в порядке, установленном </w:t>
      </w:r>
      <w:hyperlink w:history="0" r:id="rId6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21</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pPr>
        <w:pStyle w:val="0"/>
        <w:spacing w:before="200" w:line-rule="auto"/>
        <w:ind w:firstLine="540"/>
        <w:jc w:val="both"/>
      </w:pPr>
      <w:r>
        <w:rPr>
          <w:sz w:val="20"/>
        </w:rPr>
        <w:t xml:space="preserve">5.10.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5.11. В случае выявления при проведении контрольного мероприятия нарушений обязательных требований Управление муниципальных инспекций в пределах полномочий, предусмотренных законодательством Российской Федерации, обязано:</w:t>
      </w:r>
    </w:p>
    <w:bookmarkStart w:id="269" w:name="P269"/>
    <w:bookmarkEnd w:id="269"/>
    <w:p>
      <w:pPr>
        <w:pStyle w:val="0"/>
        <w:spacing w:before="200" w:line-rule="auto"/>
        <w:ind w:firstLine="540"/>
        <w:jc w:val="both"/>
      </w:pPr>
      <w:r>
        <w:rPr>
          <w:sz w:val="20"/>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pPr>
        <w:pStyle w:val="0"/>
        <w:jc w:val="both"/>
      </w:pPr>
      <w:r>
        <w:rPr>
          <w:sz w:val="20"/>
        </w:rPr>
        <w:t xml:space="preserve">(в ред. нормативного правового </w:t>
      </w:r>
      <w:hyperlink w:history="0" r:id="rId61"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акта</w:t>
        </w:r>
      </w:hyperlink>
      <w:r>
        <w:rPr>
          <w:sz w:val="20"/>
        </w:rPr>
        <w:t xml:space="preserve"> Якутской городской Думы от 14.06.2023 N 552-НПА)</w:t>
      </w:r>
    </w:p>
    <w:p>
      <w:pPr>
        <w:pStyle w:val="0"/>
        <w:spacing w:before="200" w:line-rule="auto"/>
        <w:ind w:firstLine="540"/>
        <w:jc w:val="both"/>
      </w:pPr>
      <w:r>
        <w:rPr>
          <w:sz w:val="20"/>
        </w:rPr>
        <w:t xml:space="preserve">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pPr>
        <w:pStyle w:val="0"/>
        <w:spacing w:before="200" w:line-rule="auto"/>
        <w:ind w:firstLine="540"/>
        <w:jc w:val="both"/>
      </w:pPr>
      <w:r>
        <w:rPr>
          <w:sz w:val="20"/>
        </w:rPr>
        <w:t xml:space="preserve">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5.12. В случае поступления в Управление муниципальных инспекций возражений, указанных в </w:t>
      </w:r>
      <w:hyperlink w:history="0" r:id="rId6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части 1 статьи 89</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Управление муниципальных инспекций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pPr>
        <w:pStyle w:val="0"/>
        <w:spacing w:before="200" w:line-rule="auto"/>
        <w:ind w:firstLine="540"/>
        <w:jc w:val="both"/>
      </w:pPr>
      <w:r>
        <w:rPr>
          <w:sz w:val="20"/>
        </w:rPr>
        <w:t xml:space="preserve">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Управление муниципальных инспекций либо путем использования видео-конференц-связи.</w:t>
      </w:r>
    </w:p>
    <w:p>
      <w:pPr>
        <w:pStyle w:val="0"/>
        <w:spacing w:before="200" w:line-rule="auto"/>
        <w:ind w:firstLine="540"/>
        <w:jc w:val="both"/>
      </w:pPr>
      <w:r>
        <w:rPr>
          <w:sz w:val="20"/>
        </w:rPr>
        <w:t xml:space="preserve">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pPr>
        <w:pStyle w:val="0"/>
        <w:spacing w:before="200" w:line-rule="auto"/>
        <w:ind w:firstLine="540"/>
        <w:jc w:val="both"/>
      </w:pPr>
      <w:r>
        <w:rPr>
          <w:sz w:val="20"/>
        </w:rPr>
        <w:t xml:space="preserve">5.13. Управление муниципальных инспекций осуществляет контроль за исполнением предписаний, иных принятых решений в рамках муниципального жилищного контроля.</w:t>
      </w:r>
    </w:p>
    <w:p>
      <w:pPr>
        <w:pStyle w:val="0"/>
        <w:spacing w:before="200" w:line-rule="auto"/>
        <w:ind w:firstLine="540"/>
        <w:jc w:val="both"/>
      </w:pPr>
      <w:r>
        <w:rPr>
          <w:sz w:val="20"/>
        </w:rPr>
        <w:t xml:space="preserve">Исполнение решений Управления муниципальных инспекций в рамках осуществления муниципального жилищного контроля осуществляется в порядке, установленном Федеральным </w:t>
      </w:r>
      <w:hyperlink w:history="0" r:id="rId6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Органами, осуществляющими контроль за исполнением предписаний, иных решений контрольных органов (далее также - решения), являются контрольные органы, вынесшие решения.</w:t>
      </w:r>
    </w:p>
    <w:p>
      <w:pPr>
        <w:pStyle w:val="0"/>
        <w:spacing w:before="200" w:line-rule="auto"/>
        <w:ind w:firstLine="540"/>
        <w:jc w:val="both"/>
      </w:pPr>
      <w:r>
        <w:rPr>
          <w:sz w:val="20"/>
        </w:rPr>
        <w:t xml:space="preserve">Уполномоченное должностное лицо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в сторону улучшения положения контролируемого лица.</w:t>
      </w:r>
    </w:p>
    <w:p>
      <w:pPr>
        <w:pStyle w:val="0"/>
        <w:spacing w:before="200" w:line-rule="auto"/>
        <w:ind w:firstLine="540"/>
        <w:jc w:val="both"/>
      </w:pPr>
      <w:r>
        <w:rPr>
          <w:sz w:val="20"/>
        </w:rPr>
        <w:t xml:space="preserve">5.14. Отсрочка исполнения решения.</w:t>
      </w:r>
    </w:p>
    <w:p>
      <w:pPr>
        <w:pStyle w:val="0"/>
        <w:spacing w:before="200" w:line-rule="auto"/>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органа в порядке, предусмотренном </w:t>
      </w:r>
      <w:hyperlink w:history="0" r:id="rId6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89</w:t>
        </w:r>
      </w:hyperlink>
      <w:r>
        <w:rPr>
          <w:sz w:val="20"/>
        </w:rPr>
        <w:t xml:space="preserve"> настоящего Федерального закона от 31 июля 2020 N 248-ФЗ "О государственном контроле (надзоре) и муниципальном контроле в Российской Федерации" для рассмотрения возражений в отношении акта контрольного мероприятия.</w:t>
      </w:r>
    </w:p>
    <w:p>
      <w:pPr>
        <w:pStyle w:val="0"/>
        <w:spacing w:before="200" w:line-rule="auto"/>
        <w:ind w:firstLine="540"/>
        <w:jc w:val="both"/>
      </w:pPr>
      <w:r>
        <w:rPr>
          <w:sz w:val="20"/>
        </w:rPr>
        <w:t xml:space="preserve">5.15. Разрешение вопросов, связанных с исполнением решения.</w:t>
      </w:r>
    </w:p>
    <w:bookmarkStart w:id="285" w:name="P285"/>
    <w:bookmarkEnd w:id="285"/>
    <w:p>
      <w:pPr>
        <w:pStyle w:val="0"/>
        <w:spacing w:before="200" w:line-rule="auto"/>
        <w:ind w:firstLine="540"/>
        <w:jc w:val="both"/>
      </w:pPr>
      <w:r>
        <w:rPr>
          <w:sz w:val="20"/>
        </w:rPr>
        <w:t xml:space="preserve">1. Должностным лицом контрольного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части 1 настоящей статьи, рассматриваются должностным лицом контрольного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орган ходатайства или направления представления. В случае отсутствия указанного должностного лица контрольного органа вопросы передаются на рассмотрение иного должностного лица контрольного органа в порядке, установленном контрольным органом.</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285" w:tooltip="1. Должностным лицом контроль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spacing w:before="200" w:line-rule="auto"/>
        <w:ind w:firstLine="540"/>
        <w:jc w:val="both"/>
      </w:pPr>
      <w:r>
        <w:rPr>
          <w:sz w:val="20"/>
        </w:rPr>
        <w:t xml:space="preserve">5.16. Окончание исполнения решения.</w:t>
      </w:r>
    </w:p>
    <w:bookmarkStart w:id="294" w:name="P294"/>
    <w:bookmarkEnd w:id="294"/>
    <w:p>
      <w:pPr>
        <w:pStyle w:val="0"/>
        <w:spacing w:before="200" w:line-rule="auto"/>
        <w:ind w:firstLine="540"/>
        <w:jc w:val="both"/>
      </w:pPr>
      <w:r>
        <w:rPr>
          <w:sz w:val="20"/>
        </w:rPr>
        <w:t xml:space="preserve">1. По истечении срока исполнения контролируемым лицом решения, принятого в соответствии с </w:t>
      </w:r>
      <w:hyperlink w:history="0" r:id="rId6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пунктом 1 части 2 статьи 90</w:t>
        </w:r>
      </w:hyperlink>
      <w:r>
        <w:rPr>
          <w:sz w:val="20"/>
        </w:rPr>
        <w:t xml:space="preserve"> от 31 июля 2020 N 248-ФЗ "О государственном контроле (надзоре) и муниципальном контроле в Российской Федерации",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одного из контрольных мероприятий, предусмотренных </w:t>
      </w:r>
      <w:hyperlink w:history="0" r:id="rId6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 </w:t>
      </w:r>
      <w:hyperlink w:history="0" r:id="rId6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6 части 2 статьи 56</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В случае, если проводится оценка исполнения решения, принятого по итогам выездной проверки, допускается проведение выездной проверки.</w:t>
      </w:r>
    </w:p>
    <w:p>
      <w:pPr>
        <w:pStyle w:val="0"/>
        <w:spacing w:before="200" w:line-rule="auto"/>
        <w:ind w:firstLine="540"/>
        <w:jc w:val="both"/>
      </w:pPr>
      <w:r>
        <w:rPr>
          <w:sz w:val="20"/>
        </w:rPr>
        <w:t xml:space="preserve">2. В случае, если по итогам проведения контрольного мероприятия, предусмотренного </w:t>
      </w:r>
      <w:hyperlink w:history="0" w:anchor="P294" w:tooltip="1. По истечении срока исполнения контролируемым лицом решения, принятого в соответствии с пунктом 1 части 2 статьи 90 от 31 июля 2020 N 248-ФЗ &quot;О государственном контроле (надзоре) и муниципальном контроле в Российской Федерации&quot;,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
        <w:r>
          <w:rPr>
            <w:sz w:val="20"/>
            <w:color w:val="0000ff"/>
          </w:rPr>
          <w:t xml:space="preserve">частью 1 пункта 5.16</w:t>
        </w:r>
      </w:hyperlink>
      <w:r>
        <w:rPr>
          <w:sz w:val="20"/>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269" w:tooltip="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подпунктом 1 пункта 5.11</w:t>
        </w:r>
      </w:hyperlink>
      <w:r>
        <w:rPr>
          <w:sz w:val="20"/>
        </w:rPr>
        <w:t xml:space="preserve"> настоящего Положения закона,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spacing w:before="200" w:line-rule="auto"/>
        <w:ind w:firstLine="540"/>
        <w:jc w:val="both"/>
      </w:pPr>
      <w:r>
        <w:rPr>
          <w:sz w:val="20"/>
        </w:rPr>
        <w:t xml:space="preserve">3. Информация об исполнении решения контрольного органа в полном объеме вносится в единый реестр контрольных мероприятий.</w:t>
      </w:r>
    </w:p>
    <w:p>
      <w:pPr>
        <w:pStyle w:val="0"/>
        <w:jc w:val="both"/>
      </w:pPr>
      <w:r>
        <w:rPr>
          <w:sz w:val="20"/>
        </w:rPr>
      </w:r>
    </w:p>
    <w:p>
      <w:pPr>
        <w:pStyle w:val="2"/>
        <w:outlineLvl w:val="1"/>
        <w:jc w:val="center"/>
      </w:pPr>
      <w:r>
        <w:rPr>
          <w:sz w:val="20"/>
        </w:rPr>
        <w:t xml:space="preserve">6. Обжалование решений, действий (бездействия)</w:t>
      </w:r>
    </w:p>
    <w:p>
      <w:pPr>
        <w:pStyle w:val="2"/>
        <w:jc w:val="center"/>
      </w:pPr>
      <w:r>
        <w:rPr>
          <w:sz w:val="20"/>
        </w:rPr>
        <w:t xml:space="preserve">должностных лиц</w:t>
      </w:r>
    </w:p>
    <w:p>
      <w:pPr>
        <w:pStyle w:val="0"/>
        <w:jc w:val="both"/>
      </w:pPr>
      <w:r>
        <w:rPr>
          <w:sz w:val="20"/>
        </w:rPr>
      </w:r>
    </w:p>
    <w:p>
      <w:pPr>
        <w:pStyle w:val="0"/>
        <w:ind w:firstLine="540"/>
        <w:jc w:val="both"/>
      </w:pPr>
      <w:r>
        <w:rPr>
          <w:sz w:val="20"/>
        </w:rPr>
        <w:t xml:space="preserve">6.1. Досудебный порядок подачи жалоб при осуществлении муниципального жилищного контроля на территории городского округа "город Якутск" не применяется.</w:t>
      </w:r>
    </w:p>
    <w:p>
      <w:pPr>
        <w:pStyle w:val="0"/>
        <w:jc w:val="both"/>
      </w:pPr>
      <w:r>
        <w:rPr>
          <w:sz w:val="20"/>
        </w:rPr>
      </w:r>
    </w:p>
    <w:p>
      <w:pPr>
        <w:pStyle w:val="2"/>
        <w:outlineLvl w:val="1"/>
        <w:jc w:val="center"/>
      </w:pPr>
      <w:r>
        <w:rPr>
          <w:sz w:val="20"/>
        </w:rPr>
        <w:t xml:space="preserve">7. Оценка результативности и эффективности деятельности</w:t>
      </w:r>
    </w:p>
    <w:p>
      <w:pPr>
        <w:pStyle w:val="2"/>
        <w:jc w:val="center"/>
      </w:pPr>
      <w:r>
        <w:rPr>
          <w:sz w:val="20"/>
        </w:rPr>
        <w:t xml:space="preserve">при осуществлении муниципального жилищного контроля</w:t>
      </w:r>
    </w:p>
    <w:p>
      <w:pPr>
        <w:pStyle w:val="0"/>
        <w:jc w:val="both"/>
      </w:pPr>
      <w:r>
        <w:rPr>
          <w:sz w:val="20"/>
        </w:rPr>
      </w:r>
    </w:p>
    <w:p>
      <w:pPr>
        <w:pStyle w:val="0"/>
        <w:ind w:firstLine="540"/>
        <w:jc w:val="both"/>
      </w:pPr>
      <w:r>
        <w:rPr>
          <w:sz w:val="20"/>
        </w:rPr>
        <w:t xml:space="preserve">7.1. Оценка результативности и эффективности осуществления вида муниципального контроля осуществляется на основании </w:t>
      </w:r>
      <w:hyperlink w:history="0" r:id="rId6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статьи 30</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7.2. Ключевые показатели вида контроля и их целевые значения, индикативные показатели для муниципального жилищного контроля утверждаются Якутской городской Думой.</w:t>
      </w:r>
    </w:p>
    <w:p>
      <w:pPr>
        <w:pStyle w:val="0"/>
        <w:jc w:val="both"/>
      </w:pPr>
      <w:r>
        <w:rPr>
          <w:sz w:val="20"/>
        </w:rPr>
      </w:r>
    </w:p>
    <w:p>
      <w:pPr>
        <w:pStyle w:val="2"/>
        <w:outlineLvl w:val="1"/>
        <w:jc w:val="center"/>
      </w:pPr>
      <w:r>
        <w:rPr>
          <w:sz w:val="20"/>
        </w:rPr>
        <w:t xml:space="preserve">8. Заключительные положения</w:t>
      </w:r>
    </w:p>
    <w:p>
      <w:pPr>
        <w:pStyle w:val="0"/>
        <w:jc w:val="both"/>
      </w:pPr>
      <w:r>
        <w:rPr>
          <w:sz w:val="20"/>
        </w:rPr>
      </w:r>
    </w:p>
    <w:p>
      <w:pPr>
        <w:pStyle w:val="0"/>
        <w:ind w:firstLine="540"/>
        <w:jc w:val="both"/>
      </w:pPr>
      <w:r>
        <w:rPr>
          <w:sz w:val="20"/>
        </w:rPr>
        <w:t xml:space="preserve">8.1. Настоящее Положение вступает в силу с 1 января 2022 года.</w:t>
      </w:r>
    </w:p>
    <w:p>
      <w:pPr>
        <w:pStyle w:val="0"/>
        <w:spacing w:before="200" w:line-rule="auto"/>
        <w:ind w:firstLine="540"/>
        <w:jc w:val="both"/>
      </w:pPr>
      <w:r>
        <w:rPr>
          <w:sz w:val="20"/>
        </w:rPr>
        <w:t xml:space="preserve">8.2. До 31 декабря 2023 года подготовка Управлением муниципальных инспекций в ходе осуществления вида муниципального контроля документов, информирование контролируемых лиц о совершаемых должностными лицами Управления муниципальных инспекций действиях и принимаемых решениях, обмен документами и сведениями с контролируемыми лицами осуществляется на бумажном носителе.</w:t>
      </w:r>
    </w:p>
    <w:p>
      <w:pPr>
        <w:pStyle w:val="0"/>
        <w:jc w:val="both"/>
      </w:pPr>
      <w:r>
        <w:rPr>
          <w:sz w:val="20"/>
        </w:rPr>
      </w:r>
    </w:p>
    <w:p>
      <w:pPr>
        <w:pStyle w:val="0"/>
        <w:jc w:val="right"/>
      </w:pPr>
      <w:r>
        <w:rPr>
          <w:sz w:val="20"/>
        </w:rPr>
        <w:t xml:space="preserve">Глава</w:t>
      </w:r>
    </w:p>
    <w:p>
      <w:pPr>
        <w:pStyle w:val="0"/>
        <w:jc w:val="right"/>
      </w:pPr>
      <w:r>
        <w:rPr>
          <w:sz w:val="20"/>
        </w:rPr>
        <w:t xml:space="preserve">городского округа "город Якутск"</w:t>
      </w:r>
    </w:p>
    <w:p>
      <w:pPr>
        <w:pStyle w:val="0"/>
        <w:jc w:val="right"/>
      </w:pPr>
      <w:r>
        <w:rPr>
          <w:sz w:val="20"/>
        </w:rPr>
        <w:t xml:space="preserve">Е.Н.ГРИГОРЬЕВ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 муниципальном жилищном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490-НПА</w:t>
      </w:r>
    </w:p>
    <w:p>
      <w:pPr>
        <w:pStyle w:val="0"/>
        <w:jc w:val="both"/>
      </w:pPr>
      <w:r>
        <w:rPr>
          <w:sz w:val="20"/>
        </w:rPr>
      </w:r>
    </w:p>
    <w:p>
      <w:pPr>
        <w:pStyle w:val="0"/>
        <w:jc w:val="center"/>
      </w:pPr>
      <w:r>
        <w:rPr>
          <w:sz w:val="20"/>
        </w:rPr>
        <w:t xml:space="preserve">АКТ</w:t>
      </w:r>
    </w:p>
    <w:p>
      <w:pPr>
        <w:pStyle w:val="0"/>
        <w:jc w:val="center"/>
      </w:pPr>
      <w:r>
        <w:rPr>
          <w:sz w:val="20"/>
        </w:rPr>
        <w:t xml:space="preserve">обследования объекта муниципального жилищного фонда</w:t>
      </w:r>
    </w:p>
    <w:p>
      <w:pPr>
        <w:pStyle w:val="0"/>
        <w:jc w:val="both"/>
      </w:pPr>
      <w:r>
        <w:rPr>
          <w:sz w:val="20"/>
        </w:rPr>
      </w:r>
    </w:p>
    <w:p>
      <w:pPr>
        <w:pStyle w:val="0"/>
        <w:ind w:firstLine="540"/>
        <w:jc w:val="both"/>
      </w:pPr>
      <w:r>
        <w:rPr>
          <w:sz w:val="20"/>
        </w:rPr>
        <w:t xml:space="preserve">Исключен. - Нормативный правовой </w:t>
      </w:r>
      <w:hyperlink w:history="0" r:id="rId69"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w:t>
        </w:r>
      </w:hyperlink>
      <w:r>
        <w:rPr>
          <w:sz w:val="20"/>
        </w:rPr>
        <w:t xml:space="preserve"> Якутской городской Думы от 14.06.2023 N 552-НПА.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 муниципальном жилищном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490-НПА</w:t>
      </w:r>
    </w:p>
    <w:p>
      <w:pPr>
        <w:pStyle w:val="0"/>
        <w:jc w:val="both"/>
      </w:pPr>
      <w:r>
        <w:rPr>
          <w:sz w:val="20"/>
        </w:rPr>
      </w:r>
    </w:p>
    <w:p>
      <w:pPr>
        <w:pStyle w:val="0"/>
        <w:jc w:val="center"/>
      </w:pPr>
      <w:r>
        <w:rPr>
          <w:sz w:val="20"/>
        </w:rPr>
        <w:t xml:space="preserve">Акт документарной проверки</w:t>
      </w:r>
    </w:p>
    <w:p>
      <w:pPr>
        <w:pStyle w:val="0"/>
        <w:jc w:val="both"/>
      </w:pPr>
      <w:r>
        <w:rPr>
          <w:sz w:val="20"/>
        </w:rPr>
      </w:r>
    </w:p>
    <w:p>
      <w:pPr>
        <w:pStyle w:val="0"/>
        <w:ind w:firstLine="540"/>
        <w:jc w:val="both"/>
      </w:pPr>
      <w:r>
        <w:rPr>
          <w:sz w:val="20"/>
        </w:rPr>
        <w:t xml:space="preserve">Исключен. - Нормативный правовой </w:t>
      </w:r>
      <w:hyperlink w:history="0" r:id="rId70"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w:t>
        </w:r>
      </w:hyperlink>
      <w:r>
        <w:rPr>
          <w:sz w:val="20"/>
        </w:rPr>
        <w:t xml:space="preserve"> Якутской городской Думы от 14.06.2023 N 552-НПА.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 муниципальном жилищном</w:t>
      </w:r>
    </w:p>
    <w:p>
      <w:pPr>
        <w:pStyle w:val="0"/>
        <w:jc w:val="right"/>
      </w:pPr>
      <w:r>
        <w:rPr>
          <w:sz w:val="20"/>
        </w:rPr>
        <w:t xml:space="preserve">контроле на территории</w:t>
      </w:r>
    </w:p>
    <w:p>
      <w:pPr>
        <w:pStyle w:val="0"/>
        <w:jc w:val="right"/>
      </w:pPr>
      <w:r>
        <w:rPr>
          <w:sz w:val="20"/>
        </w:rPr>
        <w:t xml:space="preserve">городского округа</w:t>
      </w:r>
    </w:p>
    <w:p>
      <w:pPr>
        <w:pStyle w:val="0"/>
        <w:jc w:val="right"/>
      </w:pPr>
      <w:r>
        <w:rPr>
          <w:sz w:val="20"/>
        </w:rPr>
        <w:t xml:space="preserve">"город Якутск",</w:t>
      </w:r>
    </w:p>
    <w:p>
      <w:pPr>
        <w:pStyle w:val="0"/>
        <w:jc w:val="right"/>
      </w:pPr>
      <w:r>
        <w:rPr>
          <w:sz w:val="20"/>
        </w:rPr>
        <w:t xml:space="preserve">от 24 ноября 2021 г. N 490-НПА</w:t>
      </w:r>
    </w:p>
    <w:p>
      <w:pPr>
        <w:pStyle w:val="0"/>
        <w:jc w:val="both"/>
      </w:pPr>
      <w:r>
        <w:rPr>
          <w:sz w:val="20"/>
        </w:rPr>
      </w:r>
    </w:p>
    <w:p>
      <w:pPr>
        <w:pStyle w:val="0"/>
        <w:jc w:val="center"/>
      </w:pPr>
      <w:r>
        <w:rPr>
          <w:sz w:val="20"/>
        </w:rPr>
        <w:t xml:space="preserve">ПРЕДПИСАНИЕ N __________</w:t>
      </w:r>
    </w:p>
    <w:p>
      <w:pPr>
        <w:pStyle w:val="0"/>
        <w:jc w:val="center"/>
      </w:pPr>
      <w:r>
        <w:rPr>
          <w:sz w:val="20"/>
        </w:rPr>
        <w:t xml:space="preserve">об устранении выявленных нарушений</w:t>
      </w:r>
    </w:p>
    <w:p>
      <w:pPr>
        <w:pStyle w:val="0"/>
        <w:jc w:val="both"/>
      </w:pPr>
      <w:r>
        <w:rPr>
          <w:sz w:val="20"/>
        </w:rPr>
      </w:r>
    </w:p>
    <w:p>
      <w:pPr>
        <w:pStyle w:val="0"/>
        <w:ind w:firstLine="540"/>
        <w:jc w:val="both"/>
      </w:pPr>
      <w:r>
        <w:rPr>
          <w:sz w:val="20"/>
        </w:rPr>
        <w:t xml:space="preserve">Исключено. - Нормативный правовой </w:t>
      </w:r>
      <w:hyperlink w:history="0" r:id="rId71"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w:t>
        </w:r>
      </w:hyperlink>
      <w:r>
        <w:rPr>
          <w:sz w:val="20"/>
        </w:rPr>
        <w:t xml:space="preserve"> Якутской городской Думы от 14.06.2023 N 552-НПА.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о муниципальном жилищном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490-НПА</w:t>
      </w:r>
    </w:p>
    <w:p>
      <w:pPr>
        <w:pStyle w:val="0"/>
        <w:jc w:val="both"/>
      </w:pPr>
      <w:r>
        <w:rPr>
          <w:sz w:val="20"/>
        </w:rPr>
      </w:r>
    </w:p>
    <w:p>
      <w:pPr>
        <w:pStyle w:val="0"/>
        <w:jc w:val="center"/>
      </w:pPr>
      <w:r>
        <w:rPr>
          <w:sz w:val="20"/>
        </w:rPr>
        <w:t xml:space="preserve">ЗАДАНИЕ</w:t>
      </w:r>
    </w:p>
    <w:p>
      <w:pPr>
        <w:pStyle w:val="0"/>
        <w:jc w:val="center"/>
      </w:pPr>
      <w:r>
        <w:rPr>
          <w:sz w:val="20"/>
        </w:rPr>
        <w:t xml:space="preserve">на выполнение контрольного мероприятия</w:t>
      </w:r>
    </w:p>
    <w:p>
      <w:pPr>
        <w:pStyle w:val="0"/>
        <w:jc w:val="center"/>
      </w:pPr>
      <w:r>
        <w:rPr>
          <w:sz w:val="20"/>
        </w:rPr>
        <w:t xml:space="preserve">без взаимодействия с контролируемым лицом</w:t>
      </w:r>
    </w:p>
    <w:p>
      <w:pPr>
        <w:pStyle w:val="0"/>
        <w:jc w:val="both"/>
      </w:pPr>
      <w:r>
        <w:rPr>
          <w:sz w:val="20"/>
        </w:rPr>
      </w:r>
    </w:p>
    <w:p>
      <w:pPr>
        <w:pStyle w:val="0"/>
        <w:ind w:firstLine="540"/>
        <w:jc w:val="both"/>
      </w:pPr>
      <w:r>
        <w:rPr>
          <w:sz w:val="20"/>
        </w:rPr>
        <w:t xml:space="preserve">Исключено. - Нормативный правовой </w:t>
      </w:r>
      <w:hyperlink w:history="0" r:id="rId72"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w:t>
        </w:r>
      </w:hyperlink>
      <w:r>
        <w:rPr>
          <w:sz w:val="20"/>
        </w:rPr>
        <w:t xml:space="preserve"> Якутской городской Думы от 14.06.2023 N 552-НПА.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right"/>
      </w:pPr>
      <w:r>
        <w:rPr>
          <w:sz w:val="20"/>
        </w:rPr>
        <w:t xml:space="preserve">к Положению</w:t>
      </w:r>
    </w:p>
    <w:p>
      <w:pPr>
        <w:pStyle w:val="0"/>
        <w:jc w:val="right"/>
      </w:pPr>
      <w:r>
        <w:rPr>
          <w:sz w:val="20"/>
        </w:rPr>
        <w:t xml:space="preserve">о муниципальном жилищном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490-НПА</w:t>
      </w:r>
    </w:p>
    <w:p>
      <w:pPr>
        <w:pStyle w:val="0"/>
        <w:jc w:val="both"/>
      </w:pPr>
      <w:r>
        <w:rPr>
          <w:sz w:val="20"/>
        </w:rPr>
      </w:r>
    </w:p>
    <w:p>
      <w:pPr>
        <w:pStyle w:val="0"/>
        <w:jc w:val="center"/>
      </w:pPr>
      <w:r>
        <w:rPr>
          <w:sz w:val="20"/>
        </w:rPr>
        <w:t xml:space="preserve">ОТЧЕТ О ВЫПОЛНЕНИИ ЗАДАНИЯ</w:t>
      </w:r>
    </w:p>
    <w:p>
      <w:pPr>
        <w:pStyle w:val="0"/>
        <w:jc w:val="both"/>
      </w:pPr>
      <w:r>
        <w:rPr>
          <w:sz w:val="20"/>
        </w:rPr>
      </w:r>
    </w:p>
    <w:p>
      <w:pPr>
        <w:pStyle w:val="0"/>
        <w:ind w:firstLine="540"/>
        <w:jc w:val="both"/>
      </w:pPr>
      <w:r>
        <w:rPr>
          <w:sz w:val="20"/>
        </w:rPr>
        <w:t xml:space="preserve">Исключен. - Нормативный правовой </w:t>
      </w:r>
      <w:hyperlink w:history="0" r:id="rId73"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w:t>
        </w:r>
      </w:hyperlink>
      <w:r>
        <w:rPr>
          <w:sz w:val="20"/>
        </w:rPr>
        <w:t xml:space="preserve"> Якутской городской Думы от 14.06.2023 N 552-НПА.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right"/>
      </w:pPr>
      <w:r>
        <w:rPr>
          <w:sz w:val="20"/>
        </w:rPr>
        <w:t xml:space="preserve">к Положению</w:t>
      </w:r>
    </w:p>
    <w:p>
      <w:pPr>
        <w:pStyle w:val="0"/>
        <w:jc w:val="right"/>
      </w:pPr>
      <w:r>
        <w:rPr>
          <w:sz w:val="20"/>
        </w:rPr>
        <w:t xml:space="preserve">о муниципальном жилищном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490-НПА</w:t>
      </w:r>
    </w:p>
    <w:p>
      <w:pPr>
        <w:pStyle w:val="0"/>
        <w:jc w:val="both"/>
      </w:pPr>
      <w:r>
        <w:rPr>
          <w:sz w:val="20"/>
        </w:rPr>
      </w:r>
    </w:p>
    <w:p>
      <w:pPr>
        <w:pStyle w:val="0"/>
        <w:jc w:val="center"/>
      </w:pPr>
      <w:r>
        <w:rPr>
          <w:sz w:val="20"/>
        </w:rPr>
        <w:t xml:space="preserve">ПРЕДСТАВЛЕНИЕ</w:t>
      </w:r>
    </w:p>
    <w:p>
      <w:pPr>
        <w:pStyle w:val="0"/>
        <w:jc w:val="both"/>
      </w:pPr>
      <w:r>
        <w:rPr>
          <w:sz w:val="20"/>
        </w:rPr>
      </w:r>
    </w:p>
    <w:p>
      <w:pPr>
        <w:pStyle w:val="0"/>
        <w:ind w:firstLine="540"/>
        <w:jc w:val="both"/>
      </w:pPr>
      <w:r>
        <w:rPr>
          <w:sz w:val="20"/>
        </w:rPr>
        <w:t xml:space="preserve">Исключено. - Нормативный правовой </w:t>
      </w:r>
      <w:hyperlink w:history="0" r:id="rId74"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w:t>
        </w:r>
      </w:hyperlink>
      <w:r>
        <w:rPr>
          <w:sz w:val="20"/>
        </w:rPr>
        <w:t xml:space="preserve"> Якутской городской Думы от 14.06.2023 N 552-НПА.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right"/>
      </w:pPr>
      <w:r>
        <w:rPr>
          <w:sz w:val="20"/>
        </w:rPr>
        <w:t xml:space="preserve">к Положению</w:t>
      </w:r>
    </w:p>
    <w:p>
      <w:pPr>
        <w:pStyle w:val="0"/>
        <w:jc w:val="right"/>
      </w:pPr>
      <w:r>
        <w:rPr>
          <w:sz w:val="20"/>
        </w:rPr>
        <w:t xml:space="preserve">о муниципальном жилищном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490-НПА</w:t>
      </w:r>
    </w:p>
    <w:p>
      <w:pPr>
        <w:pStyle w:val="0"/>
        <w:jc w:val="both"/>
      </w:pPr>
      <w:r>
        <w:rPr>
          <w:sz w:val="20"/>
        </w:rPr>
      </w:r>
    </w:p>
    <w:p>
      <w:pPr>
        <w:pStyle w:val="0"/>
        <w:jc w:val="center"/>
      </w:pPr>
      <w:r>
        <w:rPr>
          <w:sz w:val="20"/>
        </w:rPr>
        <w:t xml:space="preserve">Акт выездной проверки</w:t>
      </w:r>
    </w:p>
    <w:p>
      <w:pPr>
        <w:pStyle w:val="0"/>
        <w:jc w:val="both"/>
      </w:pPr>
      <w:r>
        <w:rPr>
          <w:sz w:val="20"/>
        </w:rPr>
      </w:r>
    </w:p>
    <w:p>
      <w:pPr>
        <w:pStyle w:val="0"/>
        <w:ind w:firstLine="540"/>
        <w:jc w:val="both"/>
      </w:pPr>
      <w:r>
        <w:rPr>
          <w:sz w:val="20"/>
        </w:rPr>
        <w:t xml:space="preserve">Исключен. - Нормативный правовой </w:t>
      </w:r>
      <w:hyperlink w:history="0" r:id="rId75"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w:t>
        </w:r>
      </w:hyperlink>
      <w:r>
        <w:rPr>
          <w:sz w:val="20"/>
        </w:rPr>
        <w:t xml:space="preserve"> Якутской городской Думы от 14.06.2023 N 552-НПА.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8</w:t>
      </w:r>
    </w:p>
    <w:p>
      <w:pPr>
        <w:pStyle w:val="0"/>
        <w:jc w:val="right"/>
      </w:pPr>
      <w:r>
        <w:rPr>
          <w:sz w:val="20"/>
        </w:rPr>
        <w:t xml:space="preserve">к Положению</w:t>
      </w:r>
    </w:p>
    <w:p>
      <w:pPr>
        <w:pStyle w:val="0"/>
        <w:jc w:val="right"/>
      </w:pPr>
      <w:r>
        <w:rPr>
          <w:sz w:val="20"/>
        </w:rPr>
        <w:t xml:space="preserve">о муниципальном жилищном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490-НПА</w:t>
      </w:r>
    </w:p>
    <w:p>
      <w:pPr>
        <w:pStyle w:val="0"/>
        <w:jc w:val="both"/>
      </w:pPr>
      <w:r>
        <w:rPr>
          <w:sz w:val="20"/>
        </w:rPr>
      </w:r>
    </w:p>
    <w:p>
      <w:pPr>
        <w:pStyle w:val="0"/>
        <w:jc w:val="center"/>
      </w:pPr>
      <w:r>
        <w:rPr>
          <w:sz w:val="20"/>
        </w:rPr>
        <w:t xml:space="preserve">Акт инспекционного визита</w:t>
      </w:r>
    </w:p>
    <w:p>
      <w:pPr>
        <w:pStyle w:val="0"/>
        <w:jc w:val="both"/>
      </w:pPr>
      <w:r>
        <w:rPr>
          <w:sz w:val="20"/>
        </w:rPr>
      </w:r>
    </w:p>
    <w:p>
      <w:pPr>
        <w:pStyle w:val="0"/>
        <w:ind w:firstLine="540"/>
        <w:jc w:val="both"/>
      </w:pPr>
      <w:r>
        <w:rPr>
          <w:sz w:val="20"/>
        </w:rPr>
        <w:t xml:space="preserve">Исключен. - Нормативный правовой </w:t>
      </w:r>
      <w:hyperlink w:history="0" r:id="rId76"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w:t>
        </w:r>
      </w:hyperlink>
      <w:r>
        <w:rPr>
          <w:sz w:val="20"/>
        </w:rPr>
        <w:t xml:space="preserve"> Якутской городской Думы от 14.06.2023 N 552-НПА.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right"/>
      </w:pPr>
      <w:r>
        <w:rPr>
          <w:sz w:val="20"/>
        </w:rPr>
        <w:t xml:space="preserve">к Положению</w:t>
      </w:r>
    </w:p>
    <w:p>
      <w:pPr>
        <w:pStyle w:val="0"/>
        <w:jc w:val="right"/>
      </w:pPr>
      <w:r>
        <w:rPr>
          <w:sz w:val="20"/>
        </w:rPr>
        <w:t xml:space="preserve">о муниципальном жилищном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490-НПА</w:t>
      </w:r>
    </w:p>
    <w:p>
      <w:pPr>
        <w:pStyle w:val="0"/>
        <w:jc w:val="both"/>
      </w:pPr>
      <w:r>
        <w:rPr>
          <w:sz w:val="20"/>
        </w:rPr>
      </w:r>
    </w:p>
    <w:p>
      <w:pPr>
        <w:pStyle w:val="0"/>
        <w:jc w:val="center"/>
      </w:pPr>
      <w:r>
        <w:rPr>
          <w:sz w:val="20"/>
        </w:rPr>
        <w:t xml:space="preserve">Решение о проведении инспекционного визита</w:t>
      </w:r>
    </w:p>
    <w:p>
      <w:pPr>
        <w:pStyle w:val="0"/>
        <w:jc w:val="both"/>
      </w:pPr>
      <w:r>
        <w:rPr>
          <w:sz w:val="20"/>
        </w:rPr>
      </w:r>
    </w:p>
    <w:p>
      <w:pPr>
        <w:pStyle w:val="0"/>
        <w:ind w:firstLine="540"/>
        <w:jc w:val="both"/>
      </w:pPr>
      <w:r>
        <w:rPr>
          <w:sz w:val="20"/>
        </w:rPr>
        <w:t xml:space="preserve">Исключено. - Нормативный правовой </w:t>
      </w:r>
      <w:hyperlink w:history="0" r:id="rId77"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w:t>
        </w:r>
      </w:hyperlink>
      <w:r>
        <w:rPr>
          <w:sz w:val="20"/>
        </w:rPr>
        <w:t xml:space="preserve"> Якутской городской Думы от 14.06.2023 N 552-НПА.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10</w:t>
      </w:r>
    </w:p>
    <w:p>
      <w:pPr>
        <w:pStyle w:val="0"/>
        <w:jc w:val="right"/>
      </w:pPr>
      <w:r>
        <w:rPr>
          <w:sz w:val="20"/>
        </w:rPr>
        <w:t xml:space="preserve">к Положению</w:t>
      </w:r>
    </w:p>
    <w:p>
      <w:pPr>
        <w:pStyle w:val="0"/>
        <w:jc w:val="right"/>
      </w:pPr>
      <w:r>
        <w:rPr>
          <w:sz w:val="20"/>
        </w:rPr>
        <w:t xml:space="preserve">о муниципальном жилищном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490-НПА</w:t>
      </w:r>
    </w:p>
    <w:p>
      <w:pPr>
        <w:pStyle w:val="0"/>
        <w:jc w:val="both"/>
      </w:pPr>
      <w:r>
        <w:rPr>
          <w:sz w:val="20"/>
        </w:rPr>
      </w:r>
    </w:p>
    <w:p>
      <w:pPr>
        <w:pStyle w:val="0"/>
        <w:jc w:val="center"/>
      </w:pPr>
      <w:r>
        <w:rPr>
          <w:sz w:val="20"/>
        </w:rPr>
        <w:t xml:space="preserve">Решение о проведении документарной проверки</w:t>
      </w:r>
    </w:p>
    <w:p>
      <w:pPr>
        <w:pStyle w:val="0"/>
        <w:jc w:val="both"/>
      </w:pPr>
      <w:r>
        <w:rPr>
          <w:sz w:val="20"/>
        </w:rPr>
      </w:r>
    </w:p>
    <w:p>
      <w:pPr>
        <w:pStyle w:val="0"/>
        <w:ind w:firstLine="540"/>
        <w:jc w:val="both"/>
      </w:pPr>
      <w:r>
        <w:rPr>
          <w:sz w:val="20"/>
        </w:rPr>
        <w:t xml:space="preserve">Исключено. - Нормативный правовой </w:t>
      </w:r>
      <w:hyperlink w:history="0" r:id="rId78"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w:t>
        </w:r>
      </w:hyperlink>
      <w:r>
        <w:rPr>
          <w:sz w:val="20"/>
        </w:rPr>
        <w:t xml:space="preserve"> Якутской городской Думы от 14.06.2023 N 552-НПА.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11</w:t>
      </w:r>
    </w:p>
    <w:p>
      <w:pPr>
        <w:pStyle w:val="0"/>
        <w:jc w:val="right"/>
      </w:pPr>
      <w:r>
        <w:rPr>
          <w:sz w:val="20"/>
        </w:rPr>
        <w:t xml:space="preserve">к Положению</w:t>
      </w:r>
    </w:p>
    <w:p>
      <w:pPr>
        <w:pStyle w:val="0"/>
        <w:jc w:val="right"/>
      </w:pPr>
      <w:r>
        <w:rPr>
          <w:sz w:val="20"/>
        </w:rPr>
        <w:t xml:space="preserve">о муниципальном жилищном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490-НПА</w:t>
      </w:r>
    </w:p>
    <w:p>
      <w:pPr>
        <w:pStyle w:val="0"/>
        <w:jc w:val="both"/>
      </w:pPr>
      <w:r>
        <w:rPr>
          <w:sz w:val="20"/>
        </w:rPr>
      </w:r>
    </w:p>
    <w:p>
      <w:pPr>
        <w:pStyle w:val="0"/>
        <w:jc w:val="center"/>
      </w:pPr>
      <w:r>
        <w:rPr>
          <w:sz w:val="20"/>
        </w:rPr>
        <w:t xml:space="preserve">Решение о проведении выездной проверки</w:t>
      </w:r>
    </w:p>
    <w:p>
      <w:pPr>
        <w:pStyle w:val="0"/>
        <w:jc w:val="both"/>
      </w:pPr>
      <w:r>
        <w:rPr>
          <w:sz w:val="20"/>
        </w:rPr>
      </w:r>
    </w:p>
    <w:p>
      <w:pPr>
        <w:pStyle w:val="0"/>
        <w:ind w:firstLine="540"/>
        <w:jc w:val="both"/>
      </w:pPr>
      <w:r>
        <w:rPr>
          <w:sz w:val="20"/>
        </w:rPr>
        <w:t xml:space="preserve">Исключено. - Нормативный правовой </w:t>
      </w:r>
      <w:hyperlink w:history="0" r:id="rId79"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w:t>
        </w:r>
      </w:hyperlink>
      <w:r>
        <w:rPr>
          <w:sz w:val="20"/>
        </w:rPr>
        <w:t xml:space="preserve"> Якутской городской Думы от 14.06.2023 N 552-НПА.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12</w:t>
      </w:r>
    </w:p>
    <w:p>
      <w:pPr>
        <w:pStyle w:val="0"/>
        <w:jc w:val="right"/>
      </w:pPr>
      <w:r>
        <w:rPr>
          <w:sz w:val="20"/>
        </w:rPr>
        <w:t xml:space="preserve">к Положению</w:t>
      </w:r>
    </w:p>
    <w:p>
      <w:pPr>
        <w:pStyle w:val="0"/>
        <w:jc w:val="right"/>
      </w:pPr>
      <w:r>
        <w:rPr>
          <w:sz w:val="20"/>
        </w:rPr>
        <w:t xml:space="preserve">о муниципальном жилищном</w:t>
      </w:r>
    </w:p>
    <w:p>
      <w:pPr>
        <w:pStyle w:val="0"/>
        <w:jc w:val="right"/>
      </w:pPr>
      <w:r>
        <w:rPr>
          <w:sz w:val="20"/>
        </w:rPr>
        <w:t xml:space="preserve">контроле на территории</w:t>
      </w:r>
    </w:p>
    <w:p>
      <w:pPr>
        <w:pStyle w:val="0"/>
        <w:jc w:val="right"/>
      </w:pPr>
      <w:r>
        <w:rPr>
          <w:sz w:val="20"/>
        </w:rPr>
        <w:t xml:space="preserve">городского округа</w:t>
      </w:r>
    </w:p>
    <w:p>
      <w:pPr>
        <w:pStyle w:val="0"/>
        <w:jc w:val="right"/>
      </w:pPr>
      <w:r>
        <w:rPr>
          <w:sz w:val="20"/>
        </w:rPr>
        <w:t xml:space="preserve">"город Якутск",</w:t>
      </w:r>
    </w:p>
    <w:p>
      <w:pPr>
        <w:pStyle w:val="0"/>
        <w:jc w:val="right"/>
      </w:pPr>
      <w:r>
        <w:rPr>
          <w:sz w:val="20"/>
        </w:rPr>
        <w:t xml:space="preserve">принятому решением</w:t>
      </w:r>
    </w:p>
    <w:p>
      <w:pPr>
        <w:pStyle w:val="0"/>
        <w:jc w:val="right"/>
      </w:pPr>
      <w:r>
        <w:rPr>
          <w:sz w:val="20"/>
        </w:rPr>
        <w:t xml:space="preserve">Якутской городской Думы</w:t>
      </w:r>
    </w:p>
    <w:p>
      <w:pPr>
        <w:pStyle w:val="0"/>
        <w:jc w:val="right"/>
      </w:pPr>
      <w:r>
        <w:rPr>
          <w:sz w:val="20"/>
        </w:rPr>
        <w:t xml:space="preserve">от 24 ноября 2021 г. N 490-НПА</w:t>
      </w:r>
    </w:p>
    <w:p>
      <w:pPr>
        <w:pStyle w:val="0"/>
        <w:jc w:val="both"/>
      </w:pPr>
      <w:r>
        <w:rPr>
          <w:sz w:val="20"/>
        </w:rPr>
      </w:r>
    </w:p>
    <w:p>
      <w:pPr>
        <w:pStyle w:val="0"/>
        <w:jc w:val="center"/>
      </w:pPr>
      <w:r>
        <w:rPr>
          <w:sz w:val="20"/>
        </w:rPr>
        <w:t xml:space="preserve">Предостережение</w:t>
      </w:r>
    </w:p>
    <w:p>
      <w:pPr>
        <w:pStyle w:val="0"/>
        <w:jc w:val="center"/>
      </w:pPr>
      <w:r>
        <w:rPr>
          <w:sz w:val="20"/>
        </w:rPr>
        <w:t xml:space="preserve">о недопустимости нарушения обязательных требований</w:t>
      </w:r>
    </w:p>
    <w:p>
      <w:pPr>
        <w:pStyle w:val="0"/>
        <w:jc w:val="both"/>
      </w:pPr>
      <w:r>
        <w:rPr>
          <w:sz w:val="20"/>
        </w:rPr>
      </w:r>
    </w:p>
    <w:p>
      <w:pPr>
        <w:pStyle w:val="0"/>
        <w:ind w:firstLine="540"/>
        <w:jc w:val="both"/>
      </w:pPr>
      <w:r>
        <w:rPr>
          <w:sz w:val="20"/>
        </w:rPr>
        <w:t xml:space="preserve">Исключено. - Нормативный правовой </w:t>
      </w:r>
      <w:hyperlink w:history="0" r:id="rId80" w:tooltip="Нормативный правовой акт Якутской городской Думы от 14.06.2023 N 552-НПА &quot;О внесении изменений в нормативный правовой акт Якутской городской Думы от 24 ноября 2021 года N 490-НПА &quot;Положение о муниципальном жилищном контроле на территории городского округа &quot;город Якутск&quot; (принят решением Якутской городской Думы от 14.06.2023 N РЯГД-50-7) {КонсультантПлюс}">
        <w:r>
          <w:rPr>
            <w:sz w:val="20"/>
            <w:color w:val="0000ff"/>
          </w:rPr>
          <w:t xml:space="preserve">акт</w:t>
        </w:r>
      </w:hyperlink>
      <w:r>
        <w:rPr>
          <w:sz w:val="20"/>
        </w:rPr>
        <w:t xml:space="preserve"> Якутской городской Думы от 14.06.2023 N 552-НПА.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Нормативный правовой акт Якутской городской Думы от 24.11.2021 N 490-НПА</w:t>
            <w:br/>
            <w:t>(ред. от 24.04.2024)</w:t>
            <w:br/>
            <w:t>"Положение о муниципальном...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49&amp;n=89033&amp;dst=100005" TargetMode = "External"/>
	<Relationship Id="rId8" Type="http://schemas.openxmlformats.org/officeDocument/2006/relationships/hyperlink" Target="https://login.consultant.ru/link/?req=doc&amp;base=RLAW249&amp;n=95899&amp;dst=100005" TargetMode = "External"/>
	<Relationship Id="rId9" Type="http://schemas.openxmlformats.org/officeDocument/2006/relationships/hyperlink" Target="https://login.consultant.ru/link/?req=doc&amp;base=RLAW249&amp;n=100540&amp;dst=100005" TargetMode = "External"/>
	<Relationship Id="rId10" Type="http://schemas.openxmlformats.org/officeDocument/2006/relationships/hyperlink" Target="https://login.consultant.ru/link/?req=doc&amp;base=REXP249&amp;n=14360" TargetMode = "External"/>
	<Relationship Id="rId11" Type="http://schemas.openxmlformats.org/officeDocument/2006/relationships/hyperlink" Target="https://login.consultant.ru/link/?req=doc&amp;base=RLAW249&amp;n=100540&amp;dst=100006" TargetMode = "External"/>
	<Relationship Id="rId12" Type="http://schemas.openxmlformats.org/officeDocument/2006/relationships/hyperlink" Target="https://login.consultant.ru/link/?req=doc&amp;base=LAW&amp;n=495001&amp;dst=100315" TargetMode = "External"/>
	<Relationship Id="rId13" Type="http://schemas.openxmlformats.org/officeDocument/2006/relationships/hyperlink" Target="https://login.consultant.ru/link/?req=doc&amp;base=LAW&amp;n=495001" TargetMode = "External"/>
	<Relationship Id="rId14" Type="http://schemas.openxmlformats.org/officeDocument/2006/relationships/hyperlink" Target="https://login.consultant.ru/link/?req=doc&amp;base=LAW&amp;n=495001" TargetMode = "External"/>
	<Relationship Id="rId15" Type="http://schemas.openxmlformats.org/officeDocument/2006/relationships/hyperlink" Target="https://login.consultant.ru/link/?req=doc&amp;base=LAW&amp;n=403777" TargetMode = "External"/>
	<Relationship Id="rId16" Type="http://schemas.openxmlformats.org/officeDocument/2006/relationships/hyperlink" Target="https://login.consultant.ru/link/?req=doc&amp;base=LAW&amp;n=495001&amp;dst=100227" TargetMode = "External"/>
	<Relationship Id="rId17" Type="http://schemas.openxmlformats.org/officeDocument/2006/relationships/hyperlink" Target="https://login.consultant.ru/link/?req=doc&amp;base=LAW&amp;n=495001&amp;dst=100228" TargetMode = "External"/>
	<Relationship Id="rId18" Type="http://schemas.openxmlformats.org/officeDocument/2006/relationships/hyperlink" Target="https://login.consultant.ru/link/?req=doc&amp;base=RLAW249&amp;n=95899&amp;dst=100006" TargetMode = "External"/>
	<Relationship Id="rId19" Type="http://schemas.openxmlformats.org/officeDocument/2006/relationships/hyperlink" Target="https://login.consultant.ru/link/?req=doc&amp;base=RLAW249&amp;n=89033&amp;dst=100006" TargetMode = "External"/>
	<Relationship Id="rId20" Type="http://schemas.openxmlformats.org/officeDocument/2006/relationships/hyperlink" Target="https://login.consultant.ru/link/?req=doc&amp;base=LAW&amp;n=495001" TargetMode = "External"/>
	<Relationship Id="rId21" Type="http://schemas.openxmlformats.org/officeDocument/2006/relationships/hyperlink" Target="https://yakutskcity.ru" TargetMode = "External"/>
	<Relationship Id="rId22" Type="http://schemas.openxmlformats.org/officeDocument/2006/relationships/hyperlink" Target="https://login.consultant.ru/link/?req=doc&amp;base=RLAW249&amp;n=100540&amp;dst=100010" TargetMode = "External"/>
	<Relationship Id="rId23" Type="http://schemas.openxmlformats.org/officeDocument/2006/relationships/hyperlink" Target="https://login.consultant.ru/link/?req=doc&amp;base=LAW&amp;n=480520&amp;dst=9038" TargetMode = "External"/>
	<Relationship Id="rId24" Type="http://schemas.openxmlformats.org/officeDocument/2006/relationships/hyperlink" Target="https://login.consultant.ru/link/?req=doc&amp;base=LAW&amp;n=480520&amp;dst=100456" TargetMode = "External"/>
	<Relationship Id="rId25" Type="http://schemas.openxmlformats.org/officeDocument/2006/relationships/hyperlink" Target="https://login.consultant.ru/link/?req=doc&amp;base=LAW&amp;n=480520&amp;dst=100459" TargetMode = "External"/>
	<Relationship Id="rId26" Type="http://schemas.openxmlformats.org/officeDocument/2006/relationships/hyperlink" Target="https://login.consultant.ru/link/?req=doc&amp;base=LAW&amp;n=480520&amp;dst=2010" TargetMode = "External"/>
	<Relationship Id="rId27" Type="http://schemas.openxmlformats.org/officeDocument/2006/relationships/hyperlink" Target="https://login.consultant.ru/link/?req=doc&amp;base=LAW&amp;n=480520&amp;dst=2012" TargetMode = "External"/>
	<Relationship Id="rId28" Type="http://schemas.openxmlformats.org/officeDocument/2006/relationships/hyperlink" Target="https://login.consultant.ru/link/?req=doc&amp;base=LAW&amp;n=480520&amp;dst=7471" TargetMode = "External"/>
	<Relationship Id="rId29" Type="http://schemas.openxmlformats.org/officeDocument/2006/relationships/hyperlink" Target="https://login.consultant.ru/link/?req=doc&amp;base=RLAW249&amp;n=100540&amp;dst=100011" TargetMode = "External"/>
	<Relationship Id="rId30" Type="http://schemas.openxmlformats.org/officeDocument/2006/relationships/hyperlink" Target="https://login.consultant.ru/link/?req=doc&amp;base=RLAW249&amp;n=100540&amp;dst=100031" TargetMode = "External"/>
	<Relationship Id="rId31" Type="http://schemas.openxmlformats.org/officeDocument/2006/relationships/hyperlink" Target="https://login.consultant.ru/link/?req=doc&amp;base=RLAW249&amp;n=100540&amp;dst=100040" TargetMode = "External"/>
	<Relationship Id="rId32" Type="http://schemas.openxmlformats.org/officeDocument/2006/relationships/hyperlink" Target="https://login.consultant.ru/link/?req=doc&amp;base=LAW&amp;n=466787&amp;dst=1017" TargetMode = "External"/>
	<Relationship Id="rId33" Type="http://schemas.openxmlformats.org/officeDocument/2006/relationships/hyperlink" Target="https://login.consultant.ru/link/?req=doc&amp;base=LAW&amp;n=480520&amp;dst=9038" TargetMode = "External"/>
	<Relationship Id="rId34" Type="http://schemas.openxmlformats.org/officeDocument/2006/relationships/hyperlink" Target="https://login.consultant.ru/link/?req=doc&amp;base=LAW&amp;n=480520&amp;dst=100456" TargetMode = "External"/>
	<Relationship Id="rId35" Type="http://schemas.openxmlformats.org/officeDocument/2006/relationships/hyperlink" Target="https://login.consultant.ru/link/?req=doc&amp;base=LAW&amp;n=480520&amp;dst=100459" TargetMode = "External"/>
	<Relationship Id="rId36" Type="http://schemas.openxmlformats.org/officeDocument/2006/relationships/hyperlink" Target="https://login.consultant.ru/link/?req=doc&amp;base=LAW&amp;n=480520&amp;dst=2010" TargetMode = "External"/>
	<Relationship Id="rId37" Type="http://schemas.openxmlformats.org/officeDocument/2006/relationships/hyperlink" Target="https://login.consultant.ru/link/?req=doc&amp;base=LAW&amp;n=480520&amp;dst=2012" TargetMode = "External"/>
	<Relationship Id="rId38" Type="http://schemas.openxmlformats.org/officeDocument/2006/relationships/hyperlink" Target="https://login.consultant.ru/link/?req=doc&amp;base=LAW&amp;n=480520&amp;dst=7471" TargetMode = "External"/>
	<Relationship Id="rId39" Type="http://schemas.openxmlformats.org/officeDocument/2006/relationships/hyperlink" Target="https://login.consultant.ru/link/?req=doc&amp;base=RLAW249&amp;n=95899&amp;dst=100008" TargetMode = "External"/>
	<Relationship Id="rId40" Type="http://schemas.openxmlformats.org/officeDocument/2006/relationships/hyperlink" Target="https://login.consultant.ru/link/?req=doc&amp;base=RLAW249&amp;n=95899&amp;dst=100010" TargetMode = "External"/>
	<Relationship Id="rId41" Type="http://schemas.openxmlformats.org/officeDocument/2006/relationships/hyperlink" Target="https://login.consultant.ru/link/?req=doc&amp;base=LAW&amp;n=495001&amp;dst=100512" TargetMode = "External"/>
	<Relationship Id="rId42" Type="http://schemas.openxmlformats.org/officeDocument/2006/relationships/hyperlink" Target="https://yakutskcity.ru" TargetMode = "External"/>
	<Relationship Id="rId43" Type="http://schemas.openxmlformats.org/officeDocument/2006/relationships/hyperlink" Target="https://login.consultant.ru/link/?req=doc&amp;base=RLAW249&amp;n=95899&amp;dst=100011" TargetMode = "External"/>
	<Relationship Id="rId44" Type="http://schemas.openxmlformats.org/officeDocument/2006/relationships/hyperlink" Target="https://yakutskcity.ru" TargetMode = "External"/>
	<Relationship Id="rId45" Type="http://schemas.openxmlformats.org/officeDocument/2006/relationships/hyperlink" Target="https://yakutskcity.ru" TargetMode = "External"/>
	<Relationship Id="rId46" Type="http://schemas.openxmlformats.org/officeDocument/2006/relationships/hyperlink" Target="https://login.consultant.ru/link/?req=doc&amp;base=RLAW249&amp;n=100540&amp;dst=100041" TargetMode = "External"/>
	<Relationship Id="rId47" Type="http://schemas.openxmlformats.org/officeDocument/2006/relationships/hyperlink" Target="https://login.consultant.ru/link/?req=doc&amp;base=LAW&amp;n=495001&amp;dst=101267" TargetMode = "External"/>
	<Relationship Id="rId48" Type="http://schemas.openxmlformats.org/officeDocument/2006/relationships/hyperlink" Target="https://login.consultant.ru/link/?req=doc&amp;base=LAW&amp;n=495001&amp;dst=100639" TargetMode = "External"/>
	<Relationship Id="rId49" Type="http://schemas.openxmlformats.org/officeDocument/2006/relationships/hyperlink" Target="https://login.consultant.ru/link/?req=doc&amp;base=LAW&amp;n=495001&amp;dst=100370" TargetMode = "External"/>
	<Relationship Id="rId50" Type="http://schemas.openxmlformats.org/officeDocument/2006/relationships/hyperlink" Target="https://login.consultant.ru/link/?req=doc&amp;base=LAW&amp;n=495001&amp;dst=100384" TargetMode = "External"/>
	<Relationship Id="rId51" Type="http://schemas.openxmlformats.org/officeDocument/2006/relationships/hyperlink" Target="https://login.consultant.ru/link/?req=doc&amp;base=RLAW249&amp;n=95899&amp;dst=100013" TargetMode = "External"/>
	<Relationship Id="rId52" Type="http://schemas.openxmlformats.org/officeDocument/2006/relationships/hyperlink" Target="https://login.consultant.ru/link/?req=doc&amp;base=LAW&amp;n=495001&amp;dst=100364" TargetMode = "External"/>
	<Relationship Id="rId53" Type="http://schemas.openxmlformats.org/officeDocument/2006/relationships/hyperlink" Target="https://login.consultant.ru/link/?req=doc&amp;base=RLAW249&amp;n=95899&amp;dst=100015" TargetMode = "External"/>
	<Relationship Id="rId54" Type="http://schemas.openxmlformats.org/officeDocument/2006/relationships/hyperlink" Target="https://login.consultant.ru/link/?req=doc&amp;base=LAW&amp;n=495001" TargetMode = "External"/>
	<Relationship Id="rId55" Type="http://schemas.openxmlformats.org/officeDocument/2006/relationships/hyperlink" Target="https://login.consultant.ru/link/?req=doc&amp;base=LAW&amp;n=495001&amp;dst=101259" TargetMode = "External"/>
	<Relationship Id="rId56" Type="http://schemas.openxmlformats.org/officeDocument/2006/relationships/hyperlink" Target="https://login.consultant.ru/link/?req=doc&amp;base=RLAW249&amp;n=95899&amp;dst=100017" TargetMode = "External"/>
	<Relationship Id="rId57" Type="http://schemas.openxmlformats.org/officeDocument/2006/relationships/hyperlink" Target="https://login.consultant.ru/link/?req=doc&amp;base=LAW&amp;n=495001&amp;dst=100708" TargetMode = "External"/>
	<Relationship Id="rId58" Type="http://schemas.openxmlformats.org/officeDocument/2006/relationships/hyperlink" Target="https://login.consultant.ru/link/?req=doc&amp;base=LAW&amp;n=495001&amp;dst=100710" TargetMode = "External"/>
	<Relationship Id="rId59" Type="http://schemas.openxmlformats.org/officeDocument/2006/relationships/hyperlink" Target="https://login.consultant.ru/link/?req=doc&amp;base=LAW&amp;n=495001&amp;dst=100711" TargetMode = "External"/>
	<Relationship Id="rId60" Type="http://schemas.openxmlformats.org/officeDocument/2006/relationships/hyperlink" Target="https://login.consultant.ru/link/?req=doc&amp;base=LAW&amp;n=495001&amp;dst=100225" TargetMode = "External"/>
	<Relationship Id="rId61" Type="http://schemas.openxmlformats.org/officeDocument/2006/relationships/hyperlink" Target="https://login.consultant.ru/link/?req=doc&amp;base=RLAW249&amp;n=95899&amp;dst=100018" TargetMode = "External"/>
	<Relationship Id="rId62" Type="http://schemas.openxmlformats.org/officeDocument/2006/relationships/hyperlink" Target="https://login.consultant.ru/link/?req=doc&amp;base=LAW&amp;n=495001&amp;dst=101260" TargetMode = "External"/>
	<Relationship Id="rId63" Type="http://schemas.openxmlformats.org/officeDocument/2006/relationships/hyperlink" Target="https://login.consultant.ru/link/?req=doc&amp;base=LAW&amp;n=495001" TargetMode = "External"/>
	<Relationship Id="rId64" Type="http://schemas.openxmlformats.org/officeDocument/2006/relationships/hyperlink" Target="https://login.consultant.ru/link/?req=doc&amp;base=LAW&amp;n=495001&amp;dst=101260" TargetMode = "External"/>
	<Relationship Id="rId65" Type="http://schemas.openxmlformats.org/officeDocument/2006/relationships/hyperlink" Target="https://login.consultant.ru/link/?req=doc&amp;base=LAW&amp;n=495001&amp;dst=100999" TargetMode = "External"/>
	<Relationship Id="rId66" Type="http://schemas.openxmlformats.org/officeDocument/2006/relationships/hyperlink" Target="https://login.consultant.ru/link/?req=doc&amp;base=LAW&amp;n=495001&amp;dst=100620" TargetMode = "External"/>
	<Relationship Id="rId67" Type="http://schemas.openxmlformats.org/officeDocument/2006/relationships/hyperlink" Target="https://login.consultant.ru/link/?req=doc&amp;base=LAW&amp;n=495001&amp;dst=100625" TargetMode = "External"/>
	<Relationship Id="rId68" Type="http://schemas.openxmlformats.org/officeDocument/2006/relationships/hyperlink" Target="https://login.consultant.ru/link/?req=doc&amp;base=LAW&amp;n=495001&amp;dst=100338" TargetMode = "External"/>
	<Relationship Id="rId69" Type="http://schemas.openxmlformats.org/officeDocument/2006/relationships/hyperlink" Target="https://login.consultant.ru/link/?req=doc&amp;base=RLAW249&amp;n=95899&amp;dst=100019" TargetMode = "External"/>
	<Relationship Id="rId70" Type="http://schemas.openxmlformats.org/officeDocument/2006/relationships/hyperlink" Target="https://login.consultant.ru/link/?req=doc&amp;base=RLAW249&amp;n=95899&amp;dst=100020" TargetMode = "External"/>
	<Relationship Id="rId71" Type="http://schemas.openxmlformats.org/officeDocument/2006/relationships/hyperlink" Target="https://login.consultant.ru/link/?req=doc&amp;base=RLAW249&amp;n=95899&amp;dst=100021" TargetMode = "External"/>
	<Relationship Id="rId72" Type="http://schemas.openxmlformats.org/officeDocument/2006/relationships/hyperlink" Target="https://login.consultant.ru/link/?req=doc&amp;base=RLAW249&amp;n=95899&amp;dst=100022" TargetMode = "External"/>
	<Relationship Id="rId73" Type="http://schemas.openxmlformats.org/officeDocument/2006/relationships/hyperlink" Target="https://login.consultant.ru/link/?req=doc&amp;base=RLAW249&amp;n=95899&amp;dst=100023" TargetMode = "External"/>
	<Relationship Id="rId74" Type="http://schemas.openxmlformats.org/officeDocument/2006/relationships/hyperlink" Target="https://login.consultant.ru/link/?req=doc&amp;base=RLAW249&amp;n=95899&amp;dst=100024" TargetMode = "External"/>
	<Relationship Id="rId75" Type="http://schemas.openxmlformats.org/officeDocument/2006/relationships/hyperlink" Target="https://login.consultant.ru/link/?req=doc&amp;base=RLAW249&amp;n=95899&amp;dst=100025" TargetMode = "External"/>
	<Relationship Id="rId76" Type="http://schemas.openxmlformats.org/officeDocument/2006/relationships/hyperlink" Target="https://login.consultant.ru/link/?req=doc&amp;base=RLAW249&amp;n=95899&amp;dst=100026" TargetMode = "External"/>
	<Relationship Id="rId77" Type="http://schemas.openxmlformats.org/officeDocument/2006/relationships/hyperlink" Target="https://login.consultant.ru/link/?req=doc&amp;base=RLAW249&amp;n=95899&amp;dst=100027" TargetMode = "External"/>
	<Relationship Id="rId78" Type="http://schemas.openxmlformats.org/officeDocument/2006/relationships/hyperlink" Target="https://login.consultant.ru/link/?req=doc&amp;base=RLAW249&amp;n=95899&amp;dst=100028" TargetMode = "External"/>
	<Relationship Id="rId79" Type="http://schemas.openxmlformats.org/officeDocument/2006/relationships/hyperlink" Target="https://login.consultant.ru/link/?req=doc&amp;base=RLAW249&amp;n=95899&amp;dst=100029" TargetMode = "External"/>
	<Relationship Id="rId80" Type="http://schemas.openxmlformats.org/officeDocument/2006/relationships/hyperlink" Target="https://login.consultant.ru/link/?req=doc&amp;base=RLAW249&amp;n=95899&amp;dst=10003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Нормативный правовой акт Якутской городской Думы от 24.11.2021 N 490-НПА
(ред. от 24.04.2024)
"Положение о муниципальном жилищном контроле на территории городского округа "город Якутск"
(принят решением Якутской городской Думы от 24.11.2021 N РЯГД-34-9)</dc:title>
  <dcterms:created xsi:type="dcterms:W3CDTF">2025-01-31T06:23:25Z</dcterms:created>
</cp:coreProperties>
</file>